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934" w:rsidRDefault="00F80934" w:rsidP="00F80934"/>
    <w:p w:rsidR="00514EA0" w:rsidRDefault="00514EA0" w:rsidP="00514EA0">
      <w:pPr>
        <w:jc w:val="center"/>
        <w:rPr>
          <w:sz w:val="52"/>
          <w:szCs w:val="52"/>
          <w:u w:val="single"/>
        </w:rPr>
      </w:pPr>
      <w:r w:rsidRPr="00514EA0">
        <w:rPr>
          <w:sz w:val="52"/>
          <w:szCs w:val="52"/>
          <w:u w:val="single"/>
        </w:rPr>
        <w:t>Local Charity Calls For Donations For Their Auction of Hope</w:t>
      </w:r>
    </w:p>
    <w:p w:rsidR="00514EA0" w:rsidRDefault="00514EA0" w:rsidP="00514EA0">
      <w:pPr>
        <w:jc w:val="center"/>
        <w:rPr>
          <w:b/>
          <w:sz w:val="32"/>
          <w:szCs w:val="32"/>
        </w:rPr>
      </w:pPr>
      <w:r w:rsidRPr="00514EA0">
        <w:rPr>
          <w:b/>
          <w:sz w:val="32"/>
          <w:szCs w:val="32"/>
        </w:rPr>
        <w:t>Hands of Hope, the charity using growing and cooking healthy,</w:t>
      </w:r>
      <w:r>
        <w:rPr>
          <w:b/>
          <w:sz w:val="32"/>
          <w:szCs w:val="32"/>
        </w:rPr>
        <w:t xml:space="preserve"> </w:t>
      </w:r>
      <w:r w:rsidRPr="00514EA0">
        <w:rPr>
          <w:b/>
          <w:sz w:val="32"/>
          <w:szCs w:val="32"/>
        </w:rPr>
        <w:t xml:space="preserve">nutritious food to tackle childhood obesity and loneliness asks you to </w:t>
      </w:r>
      <w:r>
        <w:rPr>
          <w:b/>
          <w:sz w:val="32"/>
          <w:szCs w:val="32"/>
        </w:rPr>
        <w:t>turn your preloved into reloved to help them raise funds.</w:t>
      </w:r>
    </w:p>
    <w:p w:rsidR="00514EA0" w:rsidRDefault="00514EA0" w:rsidP="00514EA0">
      <w:pPr>
        <w:rPr>
          <w:sz w:val="24"/>
          <w:szCs w:val="24"/>
        </w:rPr>
      </w:pPr>
      <w:r w:rsidRPr="00514EA0">
        <w:rPr>
          <w:sz w:val="24"/>
          <w:szCs w:val="24"/>
        </w:rPr>
        <w:t>Are you having a Spring Clean or a big clear out</w:t>
      </w:r>
      <w:r>
        <w:rPr>
          <w:sz w:val="24"/>
          <w:szCs w:val="24"/>
        </w:rPr>
        <w:t xml:space="preserve">? Then Hands of Hope want to hear from you. We all know the saying ‘One man’s junk is another man’s treasure’ and here is your chance </w:t>
      </w:r>
      <w:r w:rsidR="003B1CF7">
        <w:rPr>
          <w:sz w:val="24"/>
          <w:szCs w:val="24"/>
        </w:rPr>
        <w:t>to turn your unwanted goods into cash for this inspirational charity.</w:t>
      </w:r>
    </w:p>
    <w:p w:rsidR="003B1CF7" w:rsidRDefault="003B1CF7" w:rsidP="00514EA0">
      <w:pPr>
        <w:rPr>
          <w:sz w:val="24"/>
          <w:szCs w:val="24"/>
        </w:rPr>
      </w:pPr>
      <w:r>
        <w:rPr>
          <w:sz w:val="24"/>
          <w:szCs w:val="24"/>
        </w:rPr>
        <w:t>With Childhood Obesity and Loneliness being two of the biggest challenges in the 21</w:t>
      </w:r>
      <w:r w:rsidRPr="003B1CF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Century, the organisation will tackle these through developing their scheme at their newly acquired site in Hawkhurst, making it a place to grow, learn, meet and enjoy.</w:t>
      </w:r>
    </w:p>
    <w:p w:rsidR="003B1CF7" w:rsidRDefault="003B1CF7" w:rsidP="00514EA0">
      <w:pPr>
        <w:rPr>
          <w:sz w:val="24"/>
          <w:szCs w:val="24"/>
        </w:rPr>
      </w:pPr>
      <w:r>
        <w:rPr>
          <w:sz w:val="24"/>
          <w:szCs w:val="24"/>
        </w:rPr>
        <w:t xml:space="preserve">But first they need to raise more funds and ask that you </w:t>
      </w:r>
      <w:r w:rsidR="009315B9">
        <w:rPr>
          <w:sz w:val="24"/>
          <w:szCs w:val="24"/>
        </w:rPr>
        <w:t>contribute</w:t>
      </w:r>
      <w:r>
        <w:rPr>
          <w:sz w:val="24"/>
          <w:szCs w:val="24"/>
        </w:rPr>
        <w:t xml:space="preserve"> your surplus items to them which will then be auctioned from Rye Auction Rooms</w:t>
      </w:r>
      <w:r w:rsidR="008B122C">
        <w:rPr>
          <w:sz w:val="24"/>
          <w:szCs w:val="24"/>
        </w:rPr>
        <w:t xml:space="preserve"> and on Ebay. </w:t>
      </w:r>
      <w:r>
        <w:rPr>
          <w:sz w:val="24"/>
          <w:szCs w:val="24"/>
        </w:rPr>
        <w:t>Whether you have coins, rugs, antiques, books, furniture, vintage clothes, glassware…well virtually anything</w:t>
      </w:r>
      <w:r w:rsidR="008B122C">
        <w:rPr>
          <w:sz w:val="24"/>
          <w:szCs w:val="24"/>
        </w:rPr>
        <w:t xml:space="preserve"> of value</w:t>
      </w:r>
      <w:r>
        <w:rPr>
          <w:sz w:val="24"/>
          <w:szCs w:val="24"/>
        </w:rPr>
        <w:t>…these could be turned into cash to benefit your community.</w:t>
      </w:r>
    </w:p>
    <w:p w:rsidR="008B122C" w:rsidRDefault="008B122C" w:rsidP="00514EA0">
      <w:pPr>
        <w:rPr>
          <w:sz w:val="24"/>
          <w:szCs w:val="24"/>
        </w:rPr>
      </w:pPr>
      <w:r>
        <w:rPr>
          <w:sz w:val="24"/>
          <w:szCs w:val="24"/>
        </w:rPr>
        <w:t>Please contact the team via the links below and arrange to donate your items. Collection is possible in certain circumstances.</w:t>
      </w:r>
      <w:bookmarkStart w:id="0" w:name="_GoBack"/>
      <w:bookmarkEnd w:id="0"/>
    </w:p>
    <w:p w:rsidR="008B122C" w:rsidRPr="00514EA0" w:rsidRDefault="008B122C" w:rsidP="00514EA0">
      <w:pPr>
        <w:rPr>
          <w:sz w:val="24"/>
          <w:szCs w:val="24"/>
        </w:rPr>
      </w:pPr>
      <w:r>
        <w:rPr>
          <w:sz w:val="24"/>
          <w:szCs w:val="24"/>
        </w:rPr>
        <w:t>The contact details are</w:t>
      </w:r>
      <w:r w:rsidR="004B5DC3">
        <w:rPr>
          <w:sz w:val="24"/>
          <w:szCs w:val="24"/>
        </w:rPr>
        <w:t xml:space="preserve"> </w:t>
      </w:r>
      <w:r>
        <w:rPr>
          <w:sz w:val="24"/>
          <w:szCs w:val="24"/>
        </w:rPr>
        <w:t>the same if you would like to find out more about what they do; maybe you would like</w:t>
      </w:r>
      <w:r w:rsidR="004B5DC3">
        <w:rPr>
          <w:sz w:val="24"/>
          <w:szCs w:val="24"/>
        </w:rPr>
        <w:t xml:space="preserve"> to volunteer your time to help? </w:t>
      </w:r>
      <w:r w:rsidR="0080683D">
        <w:rPr>
          <w:sz w:val="24"/>
          <w:szCs w:val="24"/>
        </w:rPr>
        <w:t>There are plenty of varied roles available!</w:t>
      </w:r>
    </w:p>
    <w:p w:rsidR="00514EA0" w:rsidRPr="00514EA0" w:rsidRDefault="00514EA0" w:rsidP="00514EA0">
      <w:pPr>
        <w:rPr>
          <w:b/>
          <w:sz w:val="24"/>
          <w:szCs w:val="24"/>
        </w:rPr>
      </w:pPr>
    </w:p>
    <w:sectPr w:rsidR="00514EA0" w:rsidRPr="00514EA0" w:rsidSect="009649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B1C" w:rsidRDefault="00AB4B1C" w:rsidP="00F80934">
      <w:pPr>
        <w:spacing w:after="0" w:line="240" w:lineRule="auto"/>
      </w:pPr>
      <w:r>
        <w:separator/>
      </w:r>
    </w:p>
  </w:endnote>
  <w:endnote w:type="continuationSeparator" w:id="0">
    <w:p w:rsidR="00AB4B1C" w:rsidRDefault="00AB4B1C" w:rsidP="00F80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196" w:rsidRDefault="0064319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934" w:rsidRPr="00BD2357" w:rsidRDefault="00F80934" w:rsidP="00CC0904">
    <w:pPr>
      <w:pStyle w:val="Footer"/>
      <w:jc w:val="center"/>
      <w:rPr>
        <w:b/>
        <w:i/>
        <w:color w:val="4F6228" w:themeColor="accent3" w:themeShade="80"/>
        <w:sz w:val="32"/>
        <w:szCs w:val="32"/>
        <w:u w:val="single"/>
      </w:rPr>
    </w:pPr>
    <w:r w:rsidRPr="00BD2357">
      <w:rPr>
        <w:b/>
        <w:i/>
        <w:color w:val="4F6228" w:themeColor="accent3" w:themeShade="80"/>
        <w:sz w:val="32"/>
        <w:szCs w:val="32"/>
        <w:u w:val="single"/>
      </w:rPr>
      <w:t>Hands of Hope</w:t>
    </w:r>
  </w:p>
  <w:p w:rsidR="0011726E" w:rsidRPr="00BD2357" w:rsidRDefault="001871E8" w:rsidP="00CC0904">
    <w:pPr>
      <w:pStyle w:val="Footer"/>
      <w:jc w:val="center"/>
      <w:rPr>
        <w:b/>
        <w:i/>
        <w:color w:val="4F6228" w:themeColor="accent3" w:themeShade="80"/>
      </w:rPr>
    </w:pPr>
    <w:r>
      <w:rPr>
        <w:b/>
        <w:i/>
        <w:color w:val="4F6228" w:themeColor="accent3" w:themeShade="80"/>
      </w:rPr>
      <w:t>…a</w:t>
    </w:r>
    <w:r w:rsidR="0011726E" w:rsidRPr="00BD2357">
      <w:rPr>
        <w:b/>
        <w:i/>
        <w:color w:val="4F6228" w:themeColor="accent3" w:themeShade="80"/>
      </w:rPr>
      <w:t>ims to reconnect people with where their food comes from, teach them ho</w:t>
    </w:r>
    <w:r>
      <w:rPr>
        <w:b/>
        <w:i/>
        <w:color w:val="4F6228" w:themeColor="accent3" w:themeShade="80"/>
      </w:rPr>
      <w:t xml:space="preserve">w to grow </w:t>
    </w:r>
    <w:r w:rsidR="0011726E" w:rsidRPr="00BD2357">
      <w:rPr>
        <w:b/>
        <w:i/>
        <w:color w:val="4F6228" w:themeColor="accent3" w:themeShade="80"/>
      </w:rPr>
      <w:t xml:space="preserve">and cook healthy and nutritious food and use this process to ultimately reduce childhood obesity and </w:t>
    </w:r>
    <w:r>
      <w:rPr>
        <w:b/>
        <w:i/>
        <w:color w:val="4F6228" w:themeColor="accent3" w:themeShade="80"/>
      </w:rPr>
      <w:t xml:space="preserve">also </w:t>
    </w:r>
    <w:r w:rsidR="0011726E" w:rsidRPr="00BD2357">
      <w:rPr>
        <w:b/>
        <w:i/>
        <w:color w:val="4F6228" w:themeColor="accent3" w:themeShade="80"/>
      </w:rPr>
      <w:t>loneliness in older people.</w:t>
    </w:r>
  </w:p>
  <w:p w:rsidR="0011726E" w:rsidRPr="00BD2357" w:rsidRDefault="0011726E" w:rsidP="00CC0904">
    <w:pPr>
      <w:pStyle w:val="Footer"/>
      <w:jc w:val="center"/>
      <w:rPr>
        <w:b/>
        <w:i/>
        <w:color w:val="4F6228" w:themeColor="accent3" w:themeShade="80"/>
      </w:rPr>
    </w:pPr>
    <w:r w:rsidRPr="00BD2357">
      <w:rPr>
        <w:b/>
        <w:i/>
        <w:color w:val="4F6228" w:themeColor="accent3" w:themeShade="80"/>
      </w:rPr>
      <w:t>Currently fa</w:t>
    </w:r>
    <w:r w:rsidR="001871E8">
      <w:rPr>
        <w:b/>
        <w:i/>
        <w:color w:val="4F6228" w:themeColor="accent3" w:themeShade="80"/>
      </w:rPr>
      <w:t>r</w:t>
    </w:r>
    <w:r w:rsidRPr="00BD2357">
      <w:rPr>
        <w:b/>
        <w:i/>
        <w:color w:val="4F6228" w:themeColor="accent3" w:themeShade="80"/>
      </w:rPr>
      <w:t>ming 4 acres of organic land in Peasmarsh, the charity needs to raise £1.4m to develop an 18 acre site in Hawkhurst, Kent, ‘The Wall’</w:t>
    </w:r>
    <w:r w:rsidR="001871E8">
      <w:rPr>
        <w:b/>
        <w:i/>
        <w:color w:val="4F6228" w:themeColor="accent3" w:themeShade="80"/>
      </w:rPr>
      <w:t>. They will</w:t>
    </w:r>
    <w:r w:rsidRPr="00BD2357">
      <w:rPr>
        <w:b/>
        <w:i/>
        <w:color w:val="4F6228" w:themeColor="accent3" w:themeShade="80"/>
      </w:rPr>
      <w:t xml:space="preserve"> create a kitchen garden, a cooking school, greenhouse, seminar room and </w:t>
    </w:r>
    <w:r w:rsidR="00CC0904" w:rsidRPr="00BD2357">
      <w:rPr>
        <w:b/>
        <w:i/>
        <w:color w:val="4F6228" w:themeColor="accent3" w:themeShade="80"/>
      </w:rPr>
      <w:t xml:space="preserve">more. The site will also serve as a valuable community and activity </w:t>
    </w:r>
    <w:r w:rsidR="001871E8">
      <w:rPr>
        <w:b/>
        <w:i/>
        <w:color w:val="4F6228" w:themeColor="accent3" w:themeShade="80"/>
      </w:rPr>
      <w:t>centre</w:t>
    </w:r>
    <w:r w:rsidR="00CC0904" w:rsidRPr="00BD2357">
      <w:rPr>
        <w:b/>
        <w:i/>
        <w:color w:val="4F6228" w:themeColor="accent3" w:themeShade="80"/>
      </w:rPr>
      <w:t xml:space="preserve"> for young children families and the elderly.</w:t>
    </w:r>
  </w:p>
  <w:p w:rsidR="00CC0904" w:rsidRPr="001871E8" w:rsidRDefault="00BD2357" w:rsidP="00CC0904">
    <w:pPr>
      <w:pStyle w:val="Footer"/>
      <w:jc w:val="center"/>
      <w:rPr>
        <w:b/>
        <w:i/>
        <w:color w:val="00B050"/>
      </w:rPr>
    </w:pPr>
    <w:r w:rsidRPr="001871E8">
      <w:rPr>
        <w:b/>
        <w:noProof/>
        <w:color w:val="00B050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4974316</wp:posOffset>
          </wp:positionH>
          <wp:positionV relativeFrom="paragraph">
            <wp:posOffset>59056</wp:posOffset>
          </wp:positionV>
          <wp:extent cx="604912" cy="666750"/>
          <wp:effectExtent l="0" t="0" r="508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818" cy="6677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0904" w:rsidRPr="001871E8">
      <w:rPr>
        <w:b/>
        <w:i/>
        <w:color w:val="00B050"/>
      </w:rPr>
      <w:t>Hope Farm, Tillingham Lane, Peasmarsh, East Sussex</w:t>
    </w:r>
    <w:r w:rsidR="00A025E7" w:rsidRPr="001871E8">
      <w:rPr>
        <w:b/>
        <w:i/>
        <w:color w:val="00B050"/>
      </w:rPr>
      <w:t>, TN316XG</w:t>
    </w:r>
  </w:p>
  <w:p w:rsidR="00CC0904" w:rsidRPr="001871E8" w:rsidRDefault="00CC0904" w:rsidP="00E04350">
    <w:pPr>
      <w:pStyle w:val="Footer"/>
      <w:jc w:val="center"/>
      <w:rPr>
        <w:b/>
        <w:color w:val="00B050"/>
      </w:rPr>
    </w:pPr>
    <w:r w:rsidRPr="001871E8">
      <w:rPr>
        <w:b/>
        <w:color w:val="00B050"/>
      </w:rPr>
      <w:t>Tel; 01424 834768</w:t>
    </w:r>
  </w:p>
  <w:p w:rsidR="00CC0904" w:rsidRPr="001871E8" w:rsidRDefault="00CC0904" w:rsidP="00E04350">
    <w:pPr>
      <w:pStyle w:val="Footer"/>
      <w:jc w:val="center"/>
      <w:rPr>
        <w:b/>
        <w:color w:val="00B050"/>
      </w:rPr>
    </w:pPr>
    <w:r w:rsidRPr="001871E8">
      <w:rPr>
        <w:b/>
        <w:color w:val="00B050"/>
      </w:rPr>
      <w:t xml:space="preserve">Email; </w:t>
    </w:r>
    <w:hyperlink r:id="rId2" w:history="1">
      <w:r w:rsidRPr="001871E8">
        <w:rPr>
          <w:rStyle w:val="Hyperlink"/>
          <w:b/>
          <w:color w:val="00B050"/>
        </w:rPr>
        <w:t>info@hohcharity.co.uk</w:t>
      </w:r>
    </w:hyperlink>
  </w:p>
  <w:p w:rsidR="00CC0904" w:rsidRPr="001871E8" w:rsidRDefault="00964986" w:rsidP="00E04350">
    <w:pPr>
      <w:pStyle w:val="Footer"/>
      <w:jc w:val="center"/>
      <w:rPr>
        <w:b/>
        <w:color w:val="00B050"/>
      </w:rPr>
    </w:pPr>
    <w:hyperlink r:id="rId3" w:history="1">
      <w:r w:rsidR="00CC0904" w:rsidRPr="001871E8">
        <w:rPr>
          <w:rStyle w:val="Hyperlink"/>
          <w:b/>
          <w:color w:val="00B050"/>
        </w:rPr>
        <w:t>www.hohcharity.co.uk</w:t>
      </w:r>
    </w:hyperlink>
    <w:r w:rsidR="00643196">
      <w:t>/fundraising</w:t>
    </w:r>
  </w:p>
  <w:p w:rsidR="00CC0904" w:rsidRPr="001871E8" w:rsidRDefault="00CC0904" w:rsidP="00E04350">
    <w:pPr>
      <w:pStyle w:val="Footer"/>
      <w:jc w:val="center"/>
      <w:rPr>
        <w:b/>
        <w:color w:val="00B050"/>
      </w:rPr>
    </w:pPr>
    <w:r w:rsidRPr="001871E8">
      <w:rPr>
        <w:b/>
        <w:color w:val="00B050"/>
      </w:rPr>
      <w:t>Reg Charity No</w:t>
    </w:r>
    <w:r w:rsidR="00E04350" w:rsidRPr="001871E8">
      <w:rPr>
        <w:b/>
        <w:color w:val="00B050"/>
      </w:rPr>
      <w:t>: 1168016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196" w:rsidRDefault="006431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B1C" w:rsidRDefault="00AB4B1C" w:rsidP="00F80934">
      <w:pPr>
        <w:spacing w:after="0" w:line="240" w:lineRule="auto"/>
      </w:pPr>
      <w:r>
        <w:separator/>
      </w:r>
    </w:p>
  </w:footnote>
  <w:footnote w:type="continuationSeparator" w:id="0">
    <w:p w:rsidR="00AB4B1C" w:rsidRDefault="00AB4B1C" w:rsidP="00F80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196" w:rsidRDefault="0064319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C2A" w:rsidRPr="00BD2357" w:rsidRDefault="00842C2A" w:rsidP="00F80934">
    <w:pPr>
      <w:pStyle w:val="Header"/>
      <w:jc w:val="center"/>
      <w:rPr>
        <w:color w:val="4F6228" w:themeColor="accent3" w:themeShade="80"/>
        <w:sz w:val="40"/>
        <w:szCs w:val="40"/>
        <w:u w:val="single"/>
      </w:rPr>
    </w:pPr>
    <w:r w:rsidRPr="00BD2357">
      <w:rPr>
        <w:noProof/>
        <w:color w:val="4F6228" w:themeColor="accent3" w:themeShade="80"/>
        <w:sz w:val="40"/>
        <w:szCs w:val="40"/>
        <w:u w:val="single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-844550</wp:posOffset>
          </wp:positionH>
          <wp:positionV relativeFrom="paragraph">
            <wp:posOffset>-292100</wp:posOffset>
          </wp:positionV>
          <wp:extent cx="1038225" cy="114427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1144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D2357">
      <w:rPr>
        <w:color w:val="4F6228" w:themeColor="accent3" w:themeShade="80"/>
        <w:sz w:val="40"/>
        <w:szCs w:val="40"/>
        <w:u w:val="single"/>
      </w:rPr>
      <w:t>Press Release</w:t>
    </w:r>
  </w:p>
  <w:p w:rsidR="00F80934" w:rsidRPr="00BD2357" w:rsidRDefault="00F80934" w:rsidP="00F80934">
    <w:pPr>
      <w:pStyle w:val="Header"/>
      <w:jc w:val="center"/>
      <w:rPr>
        <w:color w:val="4F6228" w:themeColor="accent3" w:themeShade="80"/>
        <w:sz w:val="40"/>
        <w:szCs w:val="40"/>
        <w:u w:val="single"/>
      </w:rPr>
    </w:pPr>
    <w:r w:rsidRPr="00BD2357">
      <w:rPr>
        <w:color w:val="4F6228" w:themeColor="accent3" w:themeShade="80"/>
        <w:sz w:val="40"/>
        <w:szCs w:val="40"/>
        <w:u w:val="single"/>
      </w:rPr>
      <w:t>Hands of Hope</w:t>
    </w:r>
  </w:p>
  <w:p w:rsidR="00F80934" w:rsidRPr="00BD2357" w:rsidRDefault="00E04350" w:rsidP="00F80934">
    <w:pPr>
      <w:pStyle w:val="Header"/>
      <w:jc w:val="center"/>
      <w:rPr>
        <w:color w:val="4F6228" w:themeColor="accent3" w:themeShade="80"/>
        <w:sz w:val="40"/>
        <w:szCs w:val="40"/>
      </w:rPr>
    </w:pPr>
    <w:r w:rsidRPr="00BD2357">
      <w:rPr>
        <w:color w:val="4F6228" w:themeColor="accent3" w:themeShade="80"/>
        <w:sz w:val="40"/>
        <w:szCs w:val="40"/>
      </w:rPr>
      <w:t>“</w:t>
    </w:r>
    <w:r w:rsidR="00643196">
      <w:rPr>
        <w:color w:val="4F6228" w:themeColor="accent3" w:themeShade="80"/>
        <w:sz w:val="40"/>
        <w:szCs w:val="40"/>
      </w:rPr>
      <w:t>Growing Together – Building Communities</w:t>
    </w:r>
    <w:r w:rsidRPr="00BD2357">
      <w:rPr>
        <w:color w:val="4F6228" w:themeColor="accent3" w:themeShade="80"/>
        <w:sz w:val="40"/>
        <w:szCs w:val="40"/>
      </w:rPr>
      <w:t>”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196" w:rsidRDefault="0064319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80934"/>
    <w:rsid w:val="0011726E"/>
    <w:rsid w:val="001871E8"/>
    <w:rsid w:val="002556B2"/>
    <w:rsid w:val="00356CF4"/>
    <w:rsid w:val="003B1CF7"/>
    <w:rsid w:val="004B5DC3"/>
    <w:rsid w:val="00514EA0"/>
    <w:rsid w:val="00643196"/>
    <w:rsid w:val="006D6292"/>
    <w:rsid w:val="0080683D"/>
    <w:rsid w:val="00842C2A"/>
    <w:rsid w:val="008B122C"/>
    <w:rsid w:val="009315B9"/>
    <w:rsid w:val="00964986"/>
    <w:rsid w:val="00A025E7"/>
    <w:rsid w:val="00AB4B1C"/>
    <w:rsid w:val="00BD2357"/>
    <w:rsid w:val="00CC0904"/>
    <w:rsid w:val="00E04350"/>
    <w:rsid w:val="00F80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986"/>
  </w:style>
  <w:style w:type="paragraph" w:styleId="Heading1">
    <w:name w:val="heading 1"/>
    <w:basedOn w:val="Normal"/>
    <w:next w:val="Normal"/>
    <w:link w:val="Heading1Char"/>
    <w:uiPriority w:val="9"/>
    <w:qFormat/>
    <w:rsid w:val="00F809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09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809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934"/>
  </w:style>
  <w:style w:type="paragraph" w:styleId="Footer">
    <w:name w:val="footer"/>
    <w:basedOn w:val="Normal"/>
    <w:link w:val="FooterChar"/>
    <w:uiPriority w:val="99"/>
    <w:unhideWhenUsed/>
    <w:rsid w:val="00F809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934"/>
  </w:style>
  <w:style w:type="character" w:styleId="Hyperlink">
    <w:name w:val="Hyperlink"/>
    <w:basedOn w:val="DefaultParagraphFont"/>
    <w:uiPriority w:val="99"/>
    <w:unhideWhenUsed/>
    <w:rsid w:val="00CC09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C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09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09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809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934"/>
  </w:style>
  <w:style w:type="paragraph" w:styleId="Footer">
    <w:name w:val="footer"/>
    <w:basedOn w:val="Normal"/>
    <w:link w:val="FooterChar"/>
    <w:uiPriority w:val="99"/>
    <w:unhideWhenUsed/>
    <w:rsid w:val="00F809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934"/>
  </w:style>
  <w:style w:type="character" w:styleId="Hyperlink">
    <w:name w:val="Hyperlink"/>
    <w:basedOn w:val="DefaultParagraphFont"/>
    <w:uiPriority w:val="99"/>
    <w:unhideWhenUsed/>
    <w:rsid w:val="00CC09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C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ohcharity.co.uk" TargetMode="External"/><Relationship Id="rId2" Type="http://schemas.openxmlformats.org/officeDocument/2006/relationships/hyperlink" Target="mailto:info@hohcharity.co.uk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FCF User</dc:creator>
  <cp:lastModifiedBy>HP</cp:lastModifiedBy>
  <cp:revision>2</cp:revision>
  <dcterms:created xsi:type="dcterms:W3CDTF">2018-02-19T11:57:00Z</dcterms:created>
  <dcterms:modified xsi:type="dcterms:W3CDTF">2018-02-19T11:57:00Z</dcterms:modified>
</cp:coreProperties>
</file>