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748FDEA7"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r w:rsidR="00083E62">
        <w:rPr>
          <w:rFonts w:ascii="Arial" w:hAnsi="Arial" w:cs="Arial"/>
          <w:color w:val="000000" w:themeColor="text1"/>
          <w:sz w:val="20"/>
          <w:szCs w:val="20"/>
        </w:rPr>
        <w:t xml:space="preserve"> 22/01/2019</w:t>
      </w:r>
    </w:p>
    <w:p w14:paraId="75BD68A5" w14:textId="5F1152E2"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36A59918" w14:textId="21CE85A6" w:rsidR="005776AD" w:rsidRDefault="005776AD" w:rsidP="11A08C33">
      <w:pPr>
        <w:pStyle w:val="p0"/>
        <w:spacing w:line="480" w:lineRule="auto"/>
        <w:jc w:val="center"/>
        <w:rPr>
          <w:rFonts w:ascii="Arial" w:hAnsi="Arial" w:cs="Arial"/>
          <w:color w:val="C00000"/>
          <w:sz w:val="20"/>
          <w:szCs w:val="20"/>
        </w:rPr>
      </w:pPr>
      <w:r>
        <w:rPr>
          <w:rFonts w:ascii="Arial" w:hAnsi="Arial" w:cs="Arial"/>
          <w:color w:val="C00000"/>
          <w:sz w:val="20"/>
          <w:szCs w:val="20"/>
        </w:rPr>
        <w:t>ICONIC LUXURY HOTELS JOIN ROOM TO REWARD CHARITY</w:t>
      </w:r>
    </w:p>
    <w:p w14:paraId="3A331835" w14:textId="52ECBCBC" w:rsidR="001A357C" w:rsidRDefault="004D74FE" w:rsidP="001A357C">
      <w:pPr>
        <w:pStyle w:val="p0"/>
        <w:spacing w:line="480" w:lineRule="auto"/>
        <w:rPr>
          <w:rFonts w:ascii="Arial" w:hAnsi="Arial" w:cs="Arial"/>
          <w:sz w:val="20"/>
          <w:szCs w:val="20"/>
        </w:rPr>
      </w:pPr>
      <w:r>
        <w:rPr>
          <w:rFonts w:ascii="Arial" w:hAnsi="Arial" w:cs="Arial"/>
          <w:sz w:val="20"/>
          <w:szCs w:val="20"/>
        </w:rPr>
        <w:t>Room to Reward are delighted to announce a new partnership with</w:t>
      </w:r>
      <w:r w:rsidR="005776AD">
        <w:rPr>
          <w:rFonts w:ascii="Arial" w:hAnsi="Arial" w:cs="Arial"/>
          <w:sz w:val="20"/>
          <w:szCs w:val="20"/>
        </w:rPr>
        <w:t xml:space="preserve"> the award-winning</w:t>
      </w:r>
      <w:r>
        <w:rPr>
          <w:rFonts w:ascii="Arial" w:hAnsi="Arial" w:cs="Arial"/>
          <w:sz w:val="20"/>
          <w:szCs w:val="20"/>
        </w:rPr>
        <w:t xml:space="preserve"> Iconic Luxury Hotels which will see all 4 properties join the unique charity.</w:t>
      </w:r>
      <w:bookmarkStart w:id="0" w:name="_GoBack"/>
      <w:bookmarkEnd w:id="0"/>
    </w:p>
    <w:p w14:paraId="16985C0F" w14:textId="6868E6C2" w:rsidR="00AA2D87" w:rsidRDefault="00AA2D87" w:rsidP="001A357C">
      <w:pPr>
        <w:pStyle w:val="p0"/>
        <w:spacing w:line="480" w:lineRule="auto"/>
        <w:rPr>
          <w:rFonts w:ascii="Arial" w:hAnsi="Arial" w:cs="Arial"/>
          <w:sz w:val="20"/>
          <w:szCs w:val="20"/>
        </w:rPr>
      </w:pPr>
      <w:r w:rsidRPr="00083E62">
        <w:rPr>
          <w:rFonts w:ascii="Arial" w:hAnsi="Arial" w:cs="Arial"/>
          <w:sz w:val="20"/>
          <w:szCs w:val="20"/>
        </w:rPr>
        <w:t>Cl</w:t>
      </w:r>
      <w:r w:rsidR="000B58BE" w:rsidRPr="00083E62">
        <w:rPr>
          <w:rFonts w:ascii="Arial" w:hAnsi="Arial" w:cs="Arial"/>
          <w:sz w:val="20"/>
          <w:szCs w:val="20"/>
        </w:rPr>
        <w:t>iveden House, Chewton Glen and 11 Ca</w:t>
      </w:r>
      <w:r w:rsidR="00AA067D" w:rsidRPr="00083E62">
        <w:rPr>
          <w:rFonts w:ascii="Arial" w:hAnsi="Arial" w:cs="Arial"/>
          <w:sz w:val="20"/>
          <w:szCs w:val="20"/>
        </w:rPr>
        <w:t>d</w:t>
      </w:r>
      <w:r w:rsidR="000B58BE" w:rsidRPr="00083E62">
        <w:rPr>
          <w:rFonts w:ascii="Arial" w:hAnsi="Arial" w:cs="Arial"/>
          <w:sz w:val="20"/>
          <w:szCs w:val="20"/>
        </w:rPr>
        <w:t xml:space="preserve">ogan Gardens join </w:t>
      </w:r>
      <w:r w:rsidR="000B58BE">
        <w:rPr>
          <w:rFonts w:ascii="Arial" w:hAnsi="Arial" w:cs="Arial"/>
          <w:sz w:val="20"/>
          <w:szCs w:val="20"/>
        </w:rPr>
        <w:t>existing partner The Lygon Arms as part of the initiative</w:t>
      </w:r>
      <w:r w:rsidR="00471381">
        <w:rPr>
          <w:rFonts w:ascii="Arial" w:hAnsi="Arial" w:cs="Arial"/>
          <w:sz w:val="20"/>
          <w:szCs w:val="20"/>
        </w:rPr>
        <w:t>,</w:t>
      </w:r>
      <w:r w:rsidR="000B58BE">
        <w:rPr>
          <w:rFonts w:ascii="Arial" w:hAnsi="Arial" w:cs="Arial"/>
          <w:sz w:val="20"/>
          <w:szCs w:val="20"/>
        </w:rPr>
        <w:t xml:space="preserve"> which gives complimentary breaks in unsold rooms to Hidden Heroes from the charity sector.</w:t>
      </w:r>
    </w:p>
    <w:p w14:paraId="598DCF0B" w14:textId="7102D0A2" w:rsidR="000B58BE" w:rsidRDefault="000B58BE" w:rsidP="001A357C">
      <w:pPr>
        <w:pStyle w:val="p0"/>
        <w:spacing w:line="480" w:lineRule="auto"/>
        <w:rPr>
          <w:rFonts w:ascii="Arial" w:hAnsi="Arial" w:cs="Arial"/>
          <w:i/>
          <w:sz w:val="20"/>
          <w:szCs w:val="20"/>
        </w:rPr>
      </w:pPr>
      <w:r>
        <w:rPr>
          <w:rFonts w:ascii="Arial" w:hAnsi="Arial" w:cs="Arial"/>
          <w:sz w:val="20"/>
          <w:szCs w:val="20"/>
        </w:rPr>
        <w:t xml:space="preserve">Adam Terpening – Charity Director of Room to Reward – said: </w:t>
      </w:r>
      <w:r w:rsidRPr="000B58BE">
        <w:rPr>
          <w:rFonts w:ascii="Arial" w:hAnsi="Arial" w:cs="Arial"/>
          <w:i/>
          <w:sz w:val="20"/>
          <w:szCs w:val="20"/>
        </w:rPr>
        <w:t>“We are absolutely thrilled to have the rest of the Iconic Luxury Hotels collection join our scheme. These four stunning properties give the Hidden Heroes a fantastic choice</w:t>
      </w:r>
      <w:r>
        <w:rPr>
          <w:rFonts w:ascii="Arial" w:hAnsi="Arial" w:cs="Arial"/>
          <w:i/>
          <w:sz w:val="20"/>
          <w:szCs w:val="20"/>
        </w:rPr>
        <w:t xml:space="preserve"> and</w:t>
      </w:r>
      <w:r w:rsidRPr="000B58BE">
        <w:rPr>
          <w:rFonts w:ascii="Arial" w:hAnsi="Arial" w:cs="Arial"/>
          <w:i/>
          <w:sz w:val="20"/>
          <w:szCs w:val="20"/>
        </w:rPr>
        <w:t xml:space="preserve"> also demonstrate that Room to Reward is a simple initiative that works for the very best hotels.</w:t>
      </w:r>
      <w:r>
        <w:rPr>
          <w:rFonts w:ascii="Arial" w:hAnsi="Arial" w:cs="Arial"/>
          <w:i/>
          <w:sz w:val="20"/>
          <w:szCs w:val="20"/>
        </w:rPr>
        <w:t xml:space="preserve"> We are hugely grateful for this wonderful support.</w:t>
      </w:r>
      <w:r w:rsidRPr="000B58BE">
        <w:rPr>
          <w:rFonts w:ascii="Arial" w:hAnsi="Arial" w:cs="Arial"/>
          <w:i/>
          <w:sz w:val="20"/>
          <w:szCs w:val="20"/>
        </w:rPr>
        <w:t>”</w:t>
      </w:r>
    </w:p>
    <w:p w14:paraId="140AD063" w14:textId="25AD75DD" w:rsidR="000B58BE" w:rsidRDefault="000B58BE" w:rsidP="001A357C">
      <w:pPr>
        <w:pStyle w:val="p0"/>
        <w:spacing w:line="480" w:lineRule="auto"/>
        <w:rPr>
          <w:rFonts w:ascii="Arial" w:hAnsi="Arial" w:cs="Arial"/>
          <w:sz w:val="20"/>
          <w:szCs w:val="20"/>
        </w:rPr>
      </w:pPr>
      <w:r>
        <w:rPr>
          <w:rFonts w:ascii="Arial" w:hAnsi="Arial" w:cs="Arial"/>
          <w:sz w:val="20"/>
          <w:szCs w:val="20"/>
        </w:rPr>
        <w:t>Cliveden House was the venue of choice for Meghan Markle before her wedding to Prince Harry and life at the hotel was also documented in the popular ‘A Very British Country House’ television series on Channel Four in 2018.</w:t>
      </w:r>
    </w:p>
    <w:p w14:paraId="0A8F6113" w14:textId="4F4C9EA8" w:rsidR="000B58BE" w:rsidRDefault="002A2EB6" w:rsidP="001A357C">
      <w:pPr>
        <w:pStyle w:val="p0"/>
        <w:spacing w:line="480" w:lineRule="auto"/>
        <w:rPr>
          <w:rFonts w:ascii="Arial" w:hAnsi="Arial" w:cs="Arial"/>
          <w:sz w:val="20"/>
          <w:szCs w:val="20"/>
        </w:rPr>
      </w:pPr>
      <w:r>
        <w:rPr>
          <w:rFonts w:ascii="Arial" w:hAnsi="Arial" w:cs="Arial"/>
          <w:sz w:val="20"/>
          <w:szCs w:val="20"/>
        </w:rPr>
        <w:t>Andrew Stembridge, Executive Director</w:t>
      </w:r>
      <w:r w:rsidR="004A5D83">
        <w:rPr>
          <w:rFonts w:ascii="Arial" w:hAnsi="Arial" w:cs="Arial"/>
          <w:sz w:val="20"/>
          <w:szCs w:val="20"/>
        </w:rPr>
        <w:t xml:space="preserve"> of Iconic Luxury Hotels said: “</w:t>
      </w:r>
      <w:r w:rsidR="004A5D83" w:rsidRPr="002A2EB6">
        <w:rPr>
          <w:rFonts w:ascii="Arial" w:hAnsi="Arial" w:cs="Arial"/>
          <w:i/>
          <w:sz w:val="20"/>
          <w:szCs w:val="20"/>
        </w:rPr>
        <w:t xml:space="preserve">We are delighted to be part of </w:t>
      </w:r>
      <w:r w:rsidR="005776AD" w:rsidRPr="002A2EB6">
        <w:rPr>
          <w:rFonts w:ascii="Arial" w:hAnsi="Arial" w:cs="Arial"/>
          <w:i/>
          <w:sz w:val="20"/>
          <w:szCs w:val="20"/>
        </w:rPr>
        <w:t>this brilliant charity. Room to Reward is such a simple way to put rooms that would otherwise sit empty to great use. It’s an easy thing for hoteliers to be part of and we look forward to welcoming our first Hidden Hero.”</w:t>
      </w:r>
    </w:p>
    <w:p w14:paraId="6F68CB69" w14:textId="5AB2D2E2" w:rsidR="005776AD" w:rsidRDefault="005776AD" w:rsidP="001A357C">
      <w:pPr>
        <w:pStyle w:val="p0"/>
        <w:spacing w:line="480" w:lineRule="auto"/>
        <w:rPr>
          <w:rFonts w:ascii="Arial" w:hAnsi="Arial" w:cs="Arial"/>
          <w:sz w:val="20"/>
          <w:szCs w:val="20"/>
        </w:rPr>
      </w:pPr>
      <w:r>
        <w:rPr>
          <w:rFonts w:ascii="Arial" w:hAnsi="Arial" w:cs="Arial"/>
          <w:sz w:val="20"/>
          <w:szCs w:val="20"/>
        </w:rPr>
        <w:t>Last year, the hotel industry donated approximately £150,000 worth of breaks in unsold rooms to inspirational individuals from the charity sector.</w:t>
      </w:r>
    </w:p>
    <w:p w14:paraId="19511919" w14:textId="5B4E0812" w:rsidR="005776AD" w:rsidRDefault="005776AD" w:rsidP="001A357C">
      <w:pPr>
        <w:pStyle w:val="p0"/>
        <w:spacing w:line="480" w:lineRule="auto"/>
        <w:rPr>
          <w:rFonts w:ascii="Arial" w:hAnsi="Arial" w:cs="Arial"/>
          <w:sz w:val="20"/>
          <w:szCs w:val="20"/>
        </w:rPr>
      </w:pPr>
      <w:r w:rsidRPr="002A2EB6">
        <w:rPr>
          <w:rFonts w:ascii="Arial" w:hAnsi="Arial" w:cs="Arial"/>
          <w:i/>
          <w:sz w:val="20"/>
          <w:szCs w:val="20"/>
        </w:rPr>
        <w:lastRenderedPageBreak/>
        <w:t>“The response of these wonderful people and the impact a Room to Reward break has on them is humbling and very special,”</w:t>
      </w:r>
      <w:r>
        <w:rPr>
          <w:rFonts w:ascii="Arial" w:hAnsi="Arial" w:cs="Arial"/>
          <w:sz w:val="20"/>
          <w:szCs w:val="20"/>
        </w:rPr>
        <w:t xml:space="preserve"> said Mr. Terpening. </w:t>
      </w:r>
      <w:r w:rsidRPr="002A2EB6">
        <w:rPr>
          <w:rFonts w:ascii="Arial" w:hAnsi="Arial" w:cs="Arial"/>
          <w:i/>
          <w:sz w:val="20"/>
          <w:szCs w:val="20"/>
        </w:rPr>
        <w:t>“Every day, we read amazing stories of people who really make a difference. The support of our hotel partners enables us to have the privilege of saying ‘thank you’ to them.”</w:t>
      </w:r>
    </w:p>
    <w:p w14:paraId="5B987786" w14:textId="55B62E43" w:rsidR="005776AD" w:rsidRDefault="005776AD" w:rsidP="001A357C">
      <w:pPr>
        <w:pStyle w:val="p0"/>
        <w:spacing w:line="480" w:lineRule="auto"/>
        <w:rPr>
          <w:rFonts w:ascii="Arial" w:hAnsi="Arial" w:cs="Arial"/>
          <w:sz w:val="20"/>
          <w:szCs w:val="20"/>
        </w:rPr>
      </w:pPr>
      <w:r>
        <w:rPr>
          <w:rFonts w:ascii="Arial" w:hAnsi="Arial" w:cs="Arial"/>
          <w:sz w:val="20"/>
          <w:szCs w:val="20"/>
        </w:rPr>
        <w:t xml:space="preserve">For more information about how Room to Reward and the hotel industry are helping charities give back to their Hidden Heroes, visit </w:t>
      </w:r>
      <w:hyperlink r:id="rId5" w:history="1">
        <w:r w:rsidRPr="00D1317C">
          <w:rPr>
            <w:rStyle w:val="Hyperlink"/>
            <w:rFonts w:ascii="Arial" w:hAnsi="Arial" w:cs="Arial"/>
            <w:sz w:val="20"/>
            <w:szCs w:val="20"/>
          </w:rPr>
          <w:t>www.roomtoreward.org</w:t>
        </w:r>
      </w:hyperlink>
      <w:r>
        <w:rPr>
          <w:rFonts w:ascii="Arial" w:hAnsi="Arial" w:cs="Arial"/>
          <w:sz w:val="20"/>
          <w:szCs w:val="20"/>
        </w:rPr>
        <w:t>.</w:t>
      </w:r>
    </w:p>
    <w:p w14:paraId="72A2F92F" w14:textId="4CB23C5B" w:rsidR="004D74FE" w:rsidRPr="004D74FE" w:rsidRDefault="005776AD" w:rsidP="001A357C">
      <w:pPr>
        <w:pStyle w:val="p0"/>
        <w:spacing w:line="480" w:lineRule="auto"/>
        <w:rPr>
          <w:rFonts w:ascii="Arial" w:hAnsi="Arial" w:cs="Arial"/>
          <w:sz w:val="20"/>
          <w:szCs w:val="20"/>
        </w:rPr>
      </w:pPr>
      <w:r>
        <w:rPr>
          <w:rFonts w:ascii="Arial" w:hAnsi="Arial" w:cs="Arial"/>
          <w:sz w:val="20"/>
          <w:szCs w:val="20"/>
        </w:rPr>
        <w:t xml:space="preserve">For bookings, events and more information about the properties in the Iconic Luxury Hotels collection, visit </w:t>
      </w:r>
      <w:hyperlink r:id="rId6" w:history="1">
        <w:r w:rsidRPr="00D1317C">
          <w:rPr>
            <w:rStyle w:val="Hyperlink"/>
            <w:rFonts w:ascii="Arial" w:hAnsi="Arial" w:cs="Arial"/>
            <w:sz w:val="20"/>
            <w:szCs w:val="20"/>
          </w:rPr>
          <w:t>www.iconicluxuryhotels.com</w:t>
        </w:r>
      </w:hyperlink>
      <w:r>
        <w:rPr>
          <w:rFonts w:ascii="Arial" w:hAnsi="Arial" w:cs="Arial"/>
          <w:sz w:val="20"/>
          <w:szCs w:val="20"/>
        </w:rPr>
        <w:t>.</w:t>
      </w:r>
    </w:p>
    <w:p w14:paraId="05341713" w14:textId="335FCCEA" w:rsidR="003908B6" w:rsidRPr="00587D5D" w:rsidRDefault="003908B6" w:rsidP="005006C5">
      <w:pPr>
        <w:pStyle w:val="p0"/>
        <w:spacing w:line="480" w:lineRule="auto"/>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36D0B12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created to give back to those who do so much for others. Room to Reward works on a simple premise. Hotel partners donate their anticipated unsold rooms to the scheme</w:t>
      </w:r>
      <w:r w:rsidR="001B74C8">
        <w:rPr>
          <w:rFonts w:ascii="Verdana" w:hAnsi="Verdana"/>
          <w:color w:val="333333"/>
          <w:sz w:val="20"/>
          <w:szCs w:val="20"/>
        </w:rPr>
        <w:t>, charities 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4B26A0">
        <w:rPr>
          <w:rFonts w:ascii="Verdana" w:hAnsi="Verdana"/>
          <w:color w:val="333333"/>
          <w:sz w:val="20"/>
          <w:szCs w:val="20"/>
        </w:rPr>
        <w:t>300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4B26A0">
        <w:rPr>
          <w:rFonts w:ascii="Verdana" w:hAnsi="Verdana"/>
          <w:color w:val="333333"/>
          <w:sz w:val="20"/>
          <w:szCs w:val="20"/>
        </w:rPr>
        <w:t>450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£1</w:t>
      </w:r>
      <w:r w:rsidR="004B26A0">
        <w:rPr>
          <w:rFonts w:ascii="Verdana" w:hAnsi="Verdana"/>
          <w:color w:val="333333"/>
          <w:sz w:val="20"/>
          <w:szCs w:val="20"/>
        </w:rPr>
        <w:t>50</w:t>
      </w:r>
      <w:r w:rsidR="005346B4">
        <w:rPr>
          <w:rFonts w:ascii="Verdana" w:hAnsi="Verdana"/>
          <w:color w:val="333333"/>
          <w:sz w:val="20"/>
          <w:szCs w:val="20"/>
        </w:rPr>
        <w:t>,000 worth of hotel breaks have been donated.</w:t>
      </w:r>
    </w:p>
    <w:p w14:paraId="287E1343" w14:textId="72911264" w:rsidR="00DC7E6D" w:rsidRDefault="00083E62" w:rsidP="11A08C33">
      <w:pPr>
        <w:pStyle w:val="NormalWeb"/>
        <w:shd w:val="clear" w:color="auto" w:fill="F5F5F5"/>
        <w:spacing w:before="0" w:beforeAutospacing="0" w:after="165" w:afterAutospacing="0"/>
        <w:rPr>
          <w:rFonts w:ascii="Verdana" w:hAnsi="Verdana"/>
          <w:color w:val="333333"/>
          <w:sz w:val="20"/>
          <w:szCs w:val="20"/>
        </w:rPr>
      </w:pPr>
      <w:hyperlink r:id="rId7" w:history="1">
        <w:r w:rsidRPr="00C730F1">
          <w:rPr>
            <w:rStyle w:val="Hyperlink"/>
            <w:rFonts w:ascii="Verdana" w:hAnsi="Verdana"/>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48ADA4EA" w14:textId="427B8089" w:rsidR="00083E62" w:rsidRDefault="00083E62" w:rsidP="11A08C33">
      <w:pPr>
        <w:pStyle w:val="NormalWeb"/>
        <w:shd w:val="clear" w:color="auto" w:fill="F5F5F5"/>
        <w:spacing w:before="0" w:beforeAutospacing="0" w:after="165" w:afterAutospacing="0"/>
        <w:rPr>
          <w:rFonts w:ascii="Verdana" w:hAnsi="Verdana"/>
          <w:color w:val="333333"/>
          <w:sz w:val="20"/>
          <w:szCs w:val="20"/>
        </w:rPr>
      </w:pPr>
    </w:p>
    <w:p w14:paraId="16FEEB80" w14:textId="733A1F52" w:rsidR="00083E62" w:rsidRDefault="00083E62" w:rsidP="11A08C33">
      <w:pPr>
        <w:pStyle w:val="NormalWeb"/>
        <w:shd w:val="clear" w:color="auto" w:fill="F5F5F5"/>
        <w:spacing w:before="0" w:beforeAutospacing="0" w:after="165" w:afterAutospacing="0"/>
        <w:rPr>
          <w:rFonts w:ascii="Verdana" w:hAnsi="Verdana"/>
          <w:color w:val="333333"/>
          <w:sz w:val="20"/>
          <w:szCs w:val="20"/>
        </w:rPr>
      </w:pPr>
      <w:proofErr w:type="gramStart"/>
      <w:r w:rsidRPr="00083E62">
        <w:rPr>
          <w:rFonts w:ascii="Verdana" w:hAnsi="Verdana"/>
          <w:color w:val="333333"/>
          <w:sz w:val="20"/>
          <w:szCs w:val="20"/>
        </w:rPr>
        <w:t>Iconic Luxury Hotels,</w:t>
      </w:r>
      <w:proofErr w:type="gramEnd"/>
      <w:r w:rsidRPr="00083E62">
        <w:rPr>
          <w:rFonts w:ascii="Verdana" w:hAnsi="Verdana"/>
          <w:color w:val="333333"/>
          <w:sz w:val="20"/>
          <w:szCs w:val="20"/>
        </w:rPr>
        <w:t xml:space="preserve"> is a collection of England’s finest iconic hotels which includes Chewton Glen in Hampshire, Cliveden House in Berkshire, 11 Cadogan Gardens in the heart of Chelsea, and The </w:t>
      </w:r>
      <w:proofErr w:type="spellStart"/>
      <w:r w:rsidRPr="00083E62">
        <w:rPr>
          <w:rFonts w:ascii="Verdana" w:hAnsi="Verdana"/>
          <w:color w:val="333333"/>
          <w:sz w:val="20"/>
          <w:szCs w:val="20"/>
        </w:rPr>
        <w:t>Lygon</w:t>
      </w:r>
      <w:proofErr w:type="spellEnd"/>
      <w:r w:rsidRPr="00083E62">
        <w:rPr>
          <w:rFonts w:ascii="Verdana" w:hAnsi="Verdana"/>
          <w:color w:val="333333"/>
          <w:sz w:val="20"/>
          <w:szCs w:val="20"/>
        </w:rPr>
        <w:t xml:space="preserve"> Arms in the Cotswolds. Each property has its own </w:t>
      </w:r>
      <w:proofErr w:type="gramStart"/>
      <w:r w:rsidRPr="00083E62">
        <w:rPr>
          <w:rFonts w:ascii="Verdana" w:hAnsi="Verdana"/>
          <w:color w:val="333333"/>
          <w:sz w:val="20"/>
          <w:szCs w:val="20"/>
        </w:rPr>
        <w:t>character</w:t>
      </w:r>
      <w:proofErr w:type="gramEnd"/>
      <w:r w:rsidRPr="00083E62">
        <w:rPr>
          <w:rFonts w:ascii="Verdana" w:hAnsi="Verdana"/>
          <w:color w:val="333333"/>
          <w:sz w:val="20"/>
          <w:szCs w:val="20"/>
        </w:rPr>
        <w:t xml:space="preserve"> but they share a common commitment to delivering outstanding experiences.</w:t>
      </w:r>
    </w:p>
    <w:p w14:paraId="17D08175" w14:textId="350311F0" w:rsidR="00083E62" w:rsidRDefault="00083E62" w:rsidP="11A08C33">
      <w:pPr>
        <w:pStyle w:val="NormalWeb"/>
        <w:shd w:val="clear" w:color="auto" w:fill="F5F5F5"/>
        <w:spacing w:before="0" w:beforeAutospacing="0" w:after="165" w:afterAutospacing="0"/>
        <w:rPr>
          <w:rFonts w:ascii="Verdana" w:hAnsi="Verdana"/>
          <w:color w:val="333333"/>
          <w:sz w:val="20"/>
          <w:szCs w:val="20"/>
        </w:rPr>
      </w:pPr>
    </w:p>
    <w:p w14:paraId="51D3F303" w14:textId="4B1E973A" w:rsidR="00083E62" w:rsidRDefault="00083E62" w:rsidP="11A08C33">
      <w:pPr>
        <w:pStyle w:val="NormalWeb"/>
        <w:shd w:val="clear" w:color="auto" w:fill="F5F5F5"/>
        <w:spacing w:before="0" w:beforeAutospacing="0" w:after="165" w:afterAutospacing="0"/>
        <w:rPr>
          <w:rFonts w:ascii="Verdana" w:hAnsi="Verdana"/>
          <w:color w:val="333333"/>
          <w:sz w:val="20"/>
          <w:szCs w:val="20"/>
        </w:rPr>
      </w:pPr>
      <w:hyperlink r:id="rId8" w:history="1">
        <w:r w:rsidRPr="00D1317C">
          <w:rPr>
            <w:rStyle w:val="Hyperlink"/>
            <w:rFonts w:ascii="Arial" w:hAnsi="Arial" w:cs="Arial"/>
            <w:sz w:val="20"/>
            <w:szCs w:val="20"/>
          </w:rPr>
          <w:t>www.iconicluxuryhotels.com</w:t>
        </w:r>
      </w:hyperlink>
      <w:r>
        <w:rPr>
          <w:rFonts w:ascii="Arial" w:hAnsi="Arial" w:cs="Arial"/>
          <w:sz w:val="20"/>
          <w:szCs w:val="20"/>
        </w:rPr>
        <w:t>.</w:t>
      </w:r>
    </w:p>
    <w:p w14:paraId="38F442E6" w14:textId="487E5278" w:rsidR="00083E62" w:rsidRDefault="00083E62" w:rsidP="11A08C33">
      <w:pPr>
        <w:pStyle w:val="NormalWeb"/>
        <w:shd w:val="clear" w:color="auto" w:fill="F5F5F5"/>
        <w:spacing w:before="0" w:beforeAutospacing="0" w:after="165" w:afterAutospacing="0"/>
        <w:rPr>
          <w:rFonts w:ascii="Verdana" w:hAnsi="Verdana"/>
          <w:color w:val="333333"/>
          <w:sz w:val="20"/>
          <w:szCs w:val="20"/>
        </w:rPr>
      </w:pPr>
    </w:p>
    <w:p w14:paraId="59752D39" w14:textId="2B573C54" w:rsidR="00DC7E6D" w:rsidRPr="00DC7E6D" w:rsidRDefault="11A08C33" w:rsidP="00DC7E6D">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9">
        <w:r w:rsidRPr="11A08C33">
          <w:rPr>
            <w:rStyle w:val="Hyperlink"/>
            <w:rFonts w:asciiTheme="minorHAnsi" w:hAnsiTheme="minorHAnsi" w:cs="Arial"/>
          </w:rPr>
          <w:t>joe@roomtoreward.org</w:t>
        </w:r>
      </w:hyperlink>
    </w:p>
    <w:p w14:paraId="67FDBB15" w14:textId="77777777" w:rsidR="00197728" w:rsidRPr="006F3F71" w:rsidRDefault="00083E62"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83E62"/>
    <w:rsid w:val="000973B3"/>
    <w:rsid w:val="000B58BE"/>
    <w:rsid w:val="000E2297"/>
    <w:rsid w:val="001A357C"/>
    <w:rsid w:val="001B74C8"/>
    <w:rsid w:val="00295AF3"/>
    <w:rsid w:val="002A2EB6"/>
    <w:rsid w:val="003908B6"/>
    <w:rsid w:val="00454E25"/>
    <w:rsid w:val="00471381"/>
    <w:rsid w:val="0049259F"/>
    <w:rsid w:val="004A5D83"/>
    <w:rsid w:val="004B26A0"/>
    <w:rsid w:val="004C7E8D"/>
    <w:rsid w:val="004D74FE"/>
    <w:rsid w:val="005006C5"/>
    <w:rsid w:val="00521D0C"/>
    <w:rsid w:val="005346B4"/>
    <w:rsid w:val="005776AD"/>
    <w:rsid w:val="00587D5D"/>
    <w:rsid w:val="005B6F5C"/>
    <w:rsid w:val="00653E7D"/>
    <w:rsid w:val="007159EC"/>
    <w:rsid w:val="007A4514"/>
    <w:rsid w:val="007B621C"/>
    <w:rsid w:val="00800931"/>
    <w:rsid w:val="00800C3A"/>
    <w:rsid w:val="008910E3"/>
    <w:rsid w:val="00894564"/>
    <w:rsid w:val="00896CBD"/>
    <w:rsid w:val="00913B46"/>
    <w:rsid w:val="00945A46"/>
    <w:rsid w:val="009673AA"/>
    <w:rsid w:val="009F7F1E"/>
    <w:rsid w:val="00A3445D"/>
    <w:rsid w:val="00AA067D"/>
    <w:rsid w:val="00AA2D87"/>
    <w:rsid w:val="00B5004F"/>
    <w:rsid w:val="00C04512"/>
    <w:rsid w:val="00C969B5"/>
    <w:rsid w:val="00CC4CBF"/>
    <w:rsid w:val="00CC4F69"/>
    <w:rsid w:val="00D60DB0"/>
    <w:rsid w:val="00DC7E6D"/>
    <w:rsid w:val="00ED776D"/>
    <w:rsid w:val="00EE01D8"/>
    <w:rsid w:val="00F339B3"/>
    <w:rsid w:val="00F61704"/>
    <w:rsid w:val="00F6275F"/>
    <w:rsid w:val="00F63A9D"/>
    <w:rsid w:val="00FA5CA2"/>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rsid w:val="000973B3"/>
    <w:rPr>
      <w:color w:val="808080"/>
      <w:shd w:val="clear" w:color="auto" w:fill="E6E6E6"/>
    </w:rPr>
  </w:style>
  <w:style w:type="character" w:styleId="UnresolvedMention">
    <w:name w:val="Unresolved Mention"/>
    <w:basedOn w:val="DefaultParagraphFont"/>
    <w:uiPriority w:val="99"/>
    <w:semiHidden/>
    <w:unhideWhenUsed/>
    <w:rsid w:val="0008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icluxuryhotels.com"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nicluxuryhotels.com" TargetMode="External"/><Relationship Id="rId11" Type="http://schemas.openxmlformats.org/officeDocument/2006/relationships/theme" Target="theme/theme1.xml"/><Relationship Id="rId5" Type="http://schemas.openxmlformats.org/officeDocument/2006/relationships/hyperlink" Target="http://www.roomtorewar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roomtore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2</cp:revision>
  <cp:lastPrinted>2017-06-27T10:36:00Z</cp:lastPrinted>
  <dcterms:created xsi:type="dcterms:W3CDTF">2019-01-22T09:33:00Z</dcterms:created>
  <dcterms:modified xsi:type="dcterms:W3CDTF">2019-01-22T09:33:00Z</dcterms:modified>
</cp:coreProperties>
</file>