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99D16" w14:textId="664CF069" w:rsidR="004E32C5" w:rsidRPr="000D4B8B" w:rsidRDefault="004E32C5" w:rsidP="004E32C5">
      <w:pPr>
        <w:jc w:val="center"/>
        <w:rPr>
          <w:rFonts w:ascii="Century Gothic" w:hAnsi="Century Gothic"/>
          <w:b/>
          <w:bCs/>
          <w:sz w:val="32"/>
          <w:szCs w:val="32"/>
        </w:rPr>
      </w:pPr>
      <w:r w:rsidRPr="000D4B8B">
        <w:rPr>
          <w:rFonts w:ascii="Century Gothic" w:hAnsi="Century Gothic"/>
          <w:b/>
          <w:bCs/>
          <w:sz w:val="32"/>
          <w:szCs w:val="32"/>
        </w:rPr>
        <w:t xml:space="preserve">Swinton’s Carols by Candlelight </w:t>
      </w:r>
      <w:r w:rsidR="007A2BBC">
        <w:rPr>
          <w:rFonts w:ascii="Century Gothic" w:hAnsi="Century Gothic"/>
          <w:b/>
          <w:bCs/>
          <w:sz w:val="32"/>
          <w:szCs w:val="32"/>
        </w:rPr>
        <w:t>S</w:t>
      </w:r>
      <w:r w:rsidRPr="000D4B8B">
        <w:rPr>
          <w:rFonts w:ascii="Century Gothic" w:hAnsi="Century Gothic"/>
          <w:b/>
          <w:bCs/>
          <w:sz w:val="32"/>
          <w:szCs w:val="32"/>
        </w:rPr>
        <w:t>upports the Youth Trust</w:t>
      </w:r>
    </w:p>
    <w:p w14:paraId="417F374B" w14:textId="77777777" w:rsidR="004E32C5" w:rsidRPr="000D4B8B" w:rsidRDefault="004E32C5">
      <w:pPr>
        <w:rPr>
          <w:rFonts w:ascii="Century Gothic" w:hAnsi="Century Gothic"/>
          <w:sz w:val="24"/>
          <w:szCs w:val="24"/>
        </w:rPr>
      </w:pPr>
      <w:r w:rsidRPr="000D4B8B">
        <w:rPr>
          <w:rFonts w:ascii="Century Gothic" w:hAnsi="Century Gothic"/>
          <w:sz w:val="24"/>
          <w:szCs w:val="24"/>
        </w:rPr>
        <w:t xml:space="preserve"> </w:t>
      </w:r>
    </w:p>
    <w:p w14:paraId="3E1982AB" w14:textId="06308E4E" w:rsidR="004E32C5" w:rsidRPr="007A2BBC" w:rsidRDefault="004E32C5">
      <w:pPr>
        <w:rPr>
          <w:rFonts w:ascii="Century Gothic" w:hAnsi="Century Gothic"/>
          <w:sz w:val="24"/>
          <w:szCs w:val="24"/>
        </w:rPr>
      </w:pPr>
      <w:r w:rsidRPr="007A2BBC">
        <w:rPr>
          <w:rFonts w:ascii="Century Gothic" w:hAnsi="Century Gothic"/>
          <w:sz w:val="24"/>
          <w:szCs w:val="24"/>
        </w:rPr>
        <w:t xml:space="preserve">Swinton Park’s annual Carols by Candlelight will </w:t>
      </w:r>
      <w:r w:rsidR="000D4B8B" w:rsidRPr="007A2BBC">
        <w:rPr>
          <w:rFonts w:ascii="Century Gothic" w:hAnsi="Century Gothic"/>
          <w:sz w:val="24"/>
          <w:szCs w:val="24"/>
        </w:rPr>
        <w:t>be held on the 4</w:t>
      </w:r>
      <w:r w:rsidR="000D4B8B" w:rsidRPr="007A2BBC">
        <w:rPr>
          <w:rFonts w:ascii="Century Gothic" w:hAnsi="Century Gothic"/>
          <w:sz w:val="24"/>
          <w:szCs w:val="24"/>
          <w:vertAlign w:val="superscript"/>
        </w:rPr>
        <w:t>th</w:t>
      </w:r>
      <w:r w:rsidR="000D4B8B" w:rsidRPr="007A2BBC">
        <w:rPr>
          <w:rFonts w:ascii="Century Gothic" w:hAnsi="Century Gothic"/>
          <w:sz w:val="24"/>
          <w:szCs w:val="24"/>
        </w:rPr>
        <w:t xml:space="preserve"> December in aid of</w:t>
      </w:r>
      <w:r w:rsidRPr="007A2BBC">
        <w:rPr>
          <w:rFonts w:ascii="Century Gothic" w:hAnsi="Century Gothic"/>
          <w:sz w:val="24"/>
          <w:szCs w:val="24"/>
        </w:rPr>
        <w:t xml:space="preserve"> the Archbishop of York Youth </w:t>
      </w:r>
      <w:r w:rsidR="007A2BBC">
        <w:rPr>
          <w:rFonts w:ascii="Century Gothic" w:hAnsi="Century Gothic"/>
          <w:sz w:val="24"/>
          <w:szCs w:val="24"/>
        </w:rPr>
        <w:t>Trust</w:t>
      </w:r>
      <w:r w:rsidR="008C39E8">
        <w:rPr>
          <w:rFonts w:ascii="Century Gothic" w:hAnsi="Century Gothic"/>
          <w:sz w:val="24"/>
          <w:szCs w:val="24"/>
        </w:rPr>
        <w:t>, with support from TL Dallas</w:t>
      </w:r>
      <w:r w:rsidR="007A2BBC">
        <w:rPr>
          <w:rFonts w:ascii="Century Gothic" w:hAnsi="Century Gothic"/>
          <w:sz w:val="24"/>
          <w:szCs w:val="24"/>
        </w:rPr>
        <w:t>.</w:t>
      </w:r>
    </w:p>
    <w:p w14:paraId="68271805" w14:textId="0FCFEAE7" w:rsidR="000D4B8B" w:rsidRPr="007A2BBC" w:rsidRDefault="000D4B8B" w:rsidP="00691C87">
      <w:pPr>
        <w:spacing w:after="0" w:line="240" w:lineRule="auto"/>
        <w:rPr>
          <w:rFonts w:ascii="Century Gothic" w:hAnsi="Century Gothic" w:cs="Arial"/>
          <w:color w:val="1A1B1F"/>
          <w:sz w:val="24"/>
          <w:szCs w:val="24"/>
        </w:rPr>
      </w:pPr>
      <w:r w:rsidRPr="007A2BBC">
        <w:rPr>
          <w:rFonts w:ascii="Century Gothic" w:hAnsi="Century Gothic" w:cs="Arial"/>
          <w:color w:val="1A1B1F"/>
          <w:sz w:val="24"/>
          <w:szCs w:val="24"/>
        </w:rPr>
        <w:t xml:space="preserve">This year, Swinton Park are offering two </w:t>
      </w:r>
      <w:r w:rsidR="00A91DAC">
        <w:rPr>
          <w:rFonts w:ascii="Century Gothic" w:hAnsi="Century Gothic" w:cs="Arial"/>
          <w:color w:val="1A1B1F"/>
          <w:sz w:val="24"/>
          <w:szCs w:val="24"/>
        </w:rPr>
        <w:t>festive</w:t>
      </w:r>
      <w:r w:rsidR="007A2BBC">
        <w:rPr>
          <w:rFonts w:ascii="Century Gothic" w:hAnsi="Century Gothic" w:cs="Arial"/>
          <w:color w:val="1A1B1F"/>
          <w:sz w:val="24"/>
          <w:szCs w:val="24"/>
        </w:rPr>
        <w:t xml:space="preserve"> </w:t>
      </w:r>
      <w:r w:rsidRPr="007A2BBC">
        <w:rPr>
          <w:rFonts w:ascii="Century Gothic" w:hAnsi="Century Gothic" w:cs="Arial"/>
          <w:color w:val="1A1B1F"/>
          <w:sz w:val="24"/>
          <w:szCs w:val="24"/>
        </w:rPr>
        <w:t xml:space="preserve">events </w:t>
      </w:r>
      <w:r w:rsidRPr="007A2BBC">
        <w:rPr>
          <w:rFonts w:ascii="Century Gothic" w:hAnsi="Century Gothic"/>
          <w:sz w:val="24"/>
          <w:szCs w:val="24"/>
        </w:rPr>
        <w:t>on the 4th December to choose from; a</w:t>
      </w:r>
      <w:r w:rsidR="007A2BBC">
        <w:rPr>
          <w:rFonts w:ascii="Century Gothic" w:hAnsi="Century Gothic"/>
          <w:sz w:val="24"/>
          <w:szCs w:val="24"/>
        </w:rPr>
        <w:t xml:space="preserve">n </w:t>
      </w:r>
      <w:r w:rsidRPr="007A2BBC">
        <w:rPr>
          <w:rFonts w:ascii="Century Gothic" w:hAnsi="Century Gothic"/>
          <w:sz w:val="24"/>
          <w:szCs w:val="24"/>
        </w:rPr>
        <w:t xml:space="preserve">afternoon tea sitting or an evening meal, both including a carol concert from the Yorkshire </w:t>
      </w:r>
      <w:proofErr w:type="spellStart"/>
      <w:r w:rsidRPr="007A2BBC">
        <w:rPr>
          <w:rFonts w:ascii="Century Gothic" w:hAnsi="Century Gothic"/>
          <w:sz w:val="24"/>
          <w:szCs w:val="24"/>
        </w:rPr>
        <w:t>Decibelles</w:t>
      </w:r>
      <w:proofErr w:type="spellEnd"/>
      <w:r w:rsidRPr="007A2BBC">
        <w:rPr>
          <w:rFonts w:ascii="Century Gothic" w:hAnsi="Century Gothic"/>
          <w:sz w:val="24"/>
          <w:szCs w:val="24"/>
        </w:rPr>
        <w:t xml:space="preserve"> and the Yorkshire Voices, </w:t>
      </w:r>
      <w:r w:rsidR="00691C87" w:rsidRPr="007A2BBC">
        <w:rPr>
          <w:rFonts w:ascii="Century Gothic" w:hAnsi="Century Gothic"/>
          <w:sz w:val="24"/>
          <w:szCs w:val="24"/>
        </w:rPr>
        <w:t>with all profits</w:t>
      </w:r>
      <w:r w:rsidR="006C2F15">
        <w:rPr>
          <w:rFonts w:ascii="Century Gothic" w:hAnsi="Century Gothic"/>
          <w:sz w:val="24"/>
          <w:szCs w:val="24"/>
        </w:rPr>
        <w:t xml:space="preserve"> donated</w:t>
      </w:r>
      <w:r w:rsidR="00691C87" w:rsidRPr="007A2BBC">
        <w:rPr>
          <w:rFonts w:ascii="Century Gothic" w:hAnsi="Century Gothic"/>
          <w:sz w:val="24"/>
          <w:szCs w:val="24"/>
        </w:rPr>
        <w:t xml:space="preserve"> to the</w:t>
      </w:r>
      <w:r w:rsidRPr="007A2BBC">
        <w:rPr>
          <w:rFonts w:ascii="Century Gothic" w:hAnsi="Century Gothic"/>
          <w:sz w:val="24"/>
          <w:szCs w:val="24"/>
        </w:rPr>
        <w:t xml:space="preserve"> Youth Trust. </w:t>
      </w:r>
      <w:r w:rsidR="00691C87" w:rsidRPr="007A2BBC">
        <w:rPr>
          <w:rStyle w:val="Strong"/>
          <w:rFonts w:ascii="Century Gothic" w:hAnsi="Century Gothic" w:cs="Arial"/>
          <w:b w:val="0"/>
          <w:bCs w:val="0"/>
          <w:color w:val="1A1B1F"/>
          <w:sz w:val="24"/>
          <w:szCs w:val="24"/>
        </w:rPr>
        <w:t xml:space="preserve">Yorkshire based insurance brokers TL Dallas are kindly sponsoring the event. </w:t>
      </w:r>
    </w:p>
    <w:p w14:paraId="581EBE60" w14:textId="67F2C2D4" w:rsidR="000D4B8B" w:rsidRPr="007A2BBC" w:rsidRDefault="000D4B8B" w:rsidP="000D4B8B">
      <w:pPr>
        <w:pStyle w:val="NormalWeb"/>
        <w:shd w:val="clear" w:color="auto" w:fill="FFFFFF"/>
        <w:spacing w:before="225" w:beforeAutospacing="0" w:after="375" w:afterAutospacing="0"/>
        <w:rPr>
          <w:rFonts w:ascii="Century Gothic" w:hAnsi="Century Gothic" w:cs="Arial"/>
          <w:color w:val="1A1B1F"/>
        </w:rPr>
      </w:pPr>
      <w:r w:rsidRPr="007A2BBC">
        <w:rPr>
          <w:rFonts w:ascii="Century Gothic" w:hAnsi="Century Gothic" w:cs="Arial"/>
          <w:color w:val="1A1B1F"/>
        </w:rPr>
        <w:t xml:space="preserve">Having raised over £20,000 in the last two years, Swinton Park’s Carols by Candlelight </w:t>
      </w:r>
      <w:r w:rsidR="008C39E8">
        <w:rPr>
          <w:rFonts w:ascii="Century Gothic" w:hAnsi="Century Gothic" w:cs="Arial"/>
          <w:color w:val="1A1B1F"/>
        </w:rPr>
        <w:t>evening event</w:t>
      </w:r>
      <w:r w:rsidRPr="007A2BBC">
        <w:rPr>
          <w:rFonts w:ascii="Century Gothic" w:hAnsi="Century Gothic" w:cs="Arial"/>
          <w:color w:val="1A1B1F"/>
        </w:rPr>
        <w:t xml:space="preserve"> is a magical night with music from </w:t>
      </w:r>
      <w:r w:rsidR="007A2BBC">
        <w:rPr>
          <w:rFonts w:ascii="Century Gothic" w:hAnsi="Century Gothic" w:cs="Arial"/>
          <w:color w:val="1A1B1F"/>
        </w:rPr>
        <w:t>two Yorkshire choirs</w:t>
      </w:r>
      <w:r w:rsidRPr="007A2BBC">
        <w:rPr>
          <w:rFonts w:ascii="Century Gothic" w:hAnsi="Century Gothic" w:cs="Arial"/>
          <w:color w:val="1A1B1F"/>
        </w:rPr>
        <w:t xml:space="preserve">, accompanied by a three-course meal in the award-winning Samuel’s restaurant. </w:t>
      </w:r>
      <w:r w:rsidR="00691C87" w:rsidRPr="007A2BBC">
        <w:rPr>
          <w:rFonts w:ascii="Century Gothic" w:hAnsi="Century Gothic" w:cs="Arial"/>
          <w:color w:val="1A1B1F"/>
        </w:rPr>
        <w:t xml:space="preserve">Tickets are £100 per person. </w:t>
      </w:r>
    </w:p>
    <w:p w14:paraId="67021386" w14:textId="7D9A2893" w:rsidR="00691C87" w:rsidRDefault="00691C87" w:rsidP="000D4B8B">
      <w:pPr>
        <w:pStyle w:val="NormalWeb"/>
        <w:shd w:val="clear" w:color="auto" w:fill="FFFFFF"/>
        <w:spacing w:before="225" w:beforeAutospacing="0" w:after="375" w:afterAutospacing="0"/>
        <w:rPr>
          <w:rFonts w:ascii="Century Gothic" w:hAnsi="Century Gothic"/>
        </w:rPr>
      </w:pPr>
      <w:r w:rsidRPr="007A2BBC">
        <w:rPr>
          <w:rFonts w:ascii="Century Gothic" w:hAnsi="Century Gothic"/>
        </w:rPr>
        <w:t xml:space="preserve">The quintessentially British </w:t>
      </w:r>
      <w:r w:rsidR="007A2BBC">
        <w:rPr>
          <w:rFonts w:ascii="Century Gothic" w:hAnsi="Century Gothic"/>
        </w:rPr>
        <w:t>a</w:t>
      </w:r>
      <w:r w:rsidRPr="007A2BBC">
        <w:rPr>
          <w:rFonts w:ascii="Century Gothic" w:hAnsi="Century Gothic"/>
        </w:rPr>
        <w:t xml:space="preserve">fternoon </w:t>
      </w:r>
      <w:r w:rsidR="007A2BBC">
        <w:rPr>
          <w:rFonts w:ascii="Century Gothic" w:hAnsi="Century Gothic"/>
        </w:rPr>
        <w:t>t</w:t>
      </w:r>
      <w:r w:rsidRPr="007A2BBC">
        <w:rPr>
          <w:rFonts w:ascii="Century Gothic" w:hAnsi="Century Gothic"/>
        </w:rPr>
        <w:t>ea</w:t>
      </w:r>
      <w:r w:rsidR="008C39E8">
        <w:rPr>
          <w:rFonts w:ascii="Century Gothic" w:hAnsi="Century Gothic"/>
        </w:rPr>
        <w:t>,</w:t>
      </w:r>
      <w:r w:rsidRPr="007A2BBC">
        <w:rPr>
          <w:rFonts w:ascii="Century Gothic" w:hAnsi="Century Gothic"/>
        </w:rPr>
        <w:t xml:space="preserve"> before or after a candlelit festive recital and readings from the Christmas choirs, </w:t>
      </w:r>
      <w:r w:rsidR="007A2BBC">
        <w:rPr>
          <w:rFonts w:ascii="Century Gothic" w:hAnsi="Century Gothic"/>
        </w:rPr>
        <w:t xml:space="preserve">will be a beautiful event to attend in the surroundings of the </w:t>
      </w:r>
      <w:r w:rsidR="008C39E8">
        <w:rPr>
          <w:rFonts w:ascii="Century Gothic" w:hAnsi="Century Gothic"/>
        </w:rPr>
        <w:t>magnificent</w:t>
      </w:r>
      <w:r w:rsidR="007A2BBC">
        <w:rPr>
          <w:rFonts w:ascii="Century Gothic" w:hAnsi="Century Gothic"/>
        </w:rPr>
        <w:t xml:space="preserve"> Swinton Park.</w:t>
      </w:r>
      <w:r w:rsidRPr="007A2BBC">
        <w:rPr>
          <w:rFonts w:ascii="Century Gothic" w:hAnsi="Century Gothic"/>
        </w:rPr>
        <w:t xml:space="preserve"> Tickets are £50 per person. </w:t>
      </w:r>
      <w:r w:rsidR="006C2F15">
        <w:rPr>
          <w:rFonts w:ascii="Century Gothic" w:hAnsi="Century Gothic"/>
        </w:rPr>
        <w:t>Choose from either a 1.30pm or a 2.45pm sitting.</w:t>
      </w:r>
    </w:p>
    <w:p w14:paraId="1C343D27" w14:textId="1E1388CA" w:rsidR="007A2BBC" w:rsidRDefault="007A2BBC" w:rsidP="007A2BBC">
      <w:pPr>
        <w:pStyle w:val="NormalWeb"/>
        <w:shd w:val="clear" w:color="auto" w:fill="FFFFFF"/>
        <w:spacing w:before="225" w:beforeAutospacing="0" w:after="375" w:afterAutospacing="0"/>
        <w:rPr>
          <w:rFonts w:ascii="Century Gothic" w:hAnsi="Century Gothic" w:cs="Arial"/>
        </w:rPr>
      </w:pPr>
      <w:r w:rsidRPr="007A2BBC">
        <w:rPr>
          <w:rFonts w:ascii="Century Gothic" w:hAnsi="Century Gothic" w:cs="Arial"/>
        </w:rPr>
        <w:t xml:space="preserve">Tickets to both events are strictly first come first served. To book your place, phone Swinton Park on 01765 680900. </w:t>
      </w:r>
    </w:p>
    <w:p w14:paraId="4BEC8446" w14:textId="6C7999A0" w:rsidR="007A2BBC" w:rsidRPr="007A2BBC" w:rsidRDefault="007A2BBC" w:rsidP="000D4B8B">
      <w:pPr>
        <w:pStyle w:val="NormalWeb"/>
        <w:shd w:val="clear" w:color="auto" w:fill="FFFFFF"/>
        <w:spacing w:before="225" w:beforeAutospacing="0" w:after="375" w:afterAutospacing="0"/>
        <w:rPr>
          <w:rFonts w:ascii="Century Gothic" w:hAnsi="Century Gothic" w:cs="Arial"/>
        </w:rPr>
      </w:pPr>
      <w:r>
        <w:rPr>
          <w:rFonts w:ascii="Century Gothic" w:hAnsi="Century Gothic"/>
        </w:rPr>
        <w:t xml:space="preserve">Both events will be attended by Young Leaders who have taken part in the Young Leaders Award initiative, run by the Youth Trust. </w:t>
      </w:r>
    </w:p>
    <w:p w14:paraId="411335BF" w14:textId="675FAC0A" w:rsidR="007A2BBC" w:rsidRPr="007A2BBC" w:rsidRDefault="00691C87" w:rsidP="00691C87">
      <w:pPr>
        <w:rPr>
          <w:rFonts w:ascii="Century Gothic" w:eastAsia="Calibri Light" w:hAnsi="Century Gothic" w:cstheme="minorHAnsi"/>
          <w:sz w:val="24"/>
          <w:szCs w:val="24"/>
        </w:rPr>
      </w:pPr>
      <w:r w:rsidRPr="007A2BBC">
        <w:rPr>
          <w:rFonts w:ascii="Century Gothic" w:eastAsia="Calibri Light" w:hAnsi="Century Gothic" w:cstheme="minorHAnsi"/>
          <w:sz w:val="24"/>
          <w:szCs w:val="24"/>
        </w:rPr>
        <w:t>The Archbishop of York Youth Trust is passionate about developing opportunities for young people to grow in leadership, faith and character, in partnership with schools, churches and communities. Through the Young Leaders Award, the Youth Trust has empowered over 90,000 young people from over 700 schools to learn and practice key leadership skills and character virtues and to transform their communities through social action.</w:t>
      </w:r>
    </w:p>
    <w:p w14:paraId="571E0FEF" w14:textId="1FBE6CC6" w:rsidR="000D4B8B" w:rsidRPr="009035B1" w:rsidRDefault="000D4B8B" w:rsidP="000D4B8B">
      <w:pPr>
        <w:shd w:val="clear" w:color="auto" w:fill="FFFFFF"/>
        <w:spacing w:before="225" w:after="375" w:line="240" w:lineRule="auto"/>
        <w:rPr>
          <w:rFonts w:ascii="Century Gothic" w:eastAsia="Times New Roman" w:hAnsi="Century Gothic" w:cs="Arial"/>
          <w:sz w:val="24"/>
          <w:szCs w:val="24"/>
          <w:lang w:eastAsia="en-GB"/>
        </w:rPr>
      </w:pPr>
      <w:r w:rsidRPr="009035B1">
        <w:rPr>
          <w:rFonts w:ascii="Century Gothic" w:eastAsia="Times New Roman" w:hAnsi="Century Gothic" w:cs="Arial"/>
          <w:sz w:val="24"/>
          <w:szCs w:val="24"/>
          <w:lang w:eastAsia="en-GB"/>
        </w:rPr>
        <w:t>Felicity Cunliffe-Lister,</w:t>
      </w:r>
      <w:r w:rsidR="008C39E8" w:rsidRPr="009035B1">
        <w:rPr>
          <w:rFonts w:ascii="Century Gothic" w:eastAsia="Times New Roman" w:hAnsi="Century Gothic" w:cs="Arial"/>
          <w:sz w:val="24"/>
          <w:szCs w:val="24"/>
          <w:lang w:eastAsia="en-GB"/>
        </w:rPr>
        <w:t xml:space="preserve"> proprietor of Swinton Park</w:t>
      </w:r>
      <w:r w:rsidRPr="009035B1">
        <w:rPr>
          <w:rFonts w:ascii="Century Gothic" w:eastAsia="Times New Roman" w:hAnsi="Century Gothic" w:cs="Arial"/>
          <w:sz w:val="24"/>
          <w:szCs w:val="24"/>
          <w:lang w:eastAsia="en-GB"/>
        </w:rPr>
        <w:t xml:space="preserve"> and performing with the </w:t>
      </w:r>
      <w:r w:rsidR="008C39E8" w:rsidRPr="009035B1">
        <w:rPr>
          <w:rFonts w:ascii="Century Gothic" w:eastAsia="Times New Roman" w:hAnsi="Century Gothic" w:cs="Arial"/>
          <w:sz w:val="24"/>
          <w:szCs w:val="24"/>
          <w:lang w:eastAsia="en-GB"/>
        </w:rPr>
        <w:t xml:space="preserve">Yorkshire </w:t>
      </w:r>
      <w:proofErr w:type="spellStart"/>
      <w:r w:rsidR="008C39E8" w:rsidRPr="009035B1">
        <w:rPr>
          <w:rFonts w:ascii="Century Gothic" w:eastAsia="Times New Roman" w:hAnsi="Century Gothic" w:cs="Arial"/>
          <w:sz w:val="24"/>
          <w:szCs w:val="24"/>
          <w:lang w:eastAsia="en-GB"/>
        </w:rPr>
        <w:t>Decibelles</w:t>
      </w:r>
      <w:proofErr w:type="spellEnd"/>
      <w:r w:rsidRPr="009035B1">
        <w:rPr>
          <w:rFonts w:ascii="Century Gothic" w:eastAsia="Times New Roman" w:hAnsi="Century Gothic" w:cs="Arial"/>
          <w:sz w:val="24"/>
          <w:szCs w:val="24"/>
          <w:lang w:eastAsia="en-GB"/>
        </w:rPr>
        <w:t>, said:</w:t>
      </w:r>
    </w:p>
    <w:p w14:paraId="2660A352" w14:textId="26932A80" w:rsidR="00EA12D9" w:rsidRPr="00EA12D9" w:rsidRDefault="00EA12D9" w:rsidP="00EA12D9">
      <w:pPr>
        <w:shd w:val="clear" w:color="auto" w:fill="FFFFFF"/>
        <w:rPr>
          <w:rFonts w:ascii="Century Gothic" w:eastAsia="Times New Roman" w:hAnsi="Century Gothic"/>
          <w:color w:val="212121"/>
          <w:sz w:val="24"/>
          <w:szCs w:val="24"/>
          <w:lang w:eastAsia="en-GB"/>
        </w:rPr>
      </w:pPr>
      <w:r w:rsidRPr="00EA12D9">
        <w:rPr>
          <w:rFonts w:ascii="Century Gothic" w:eastAsia="Times New Roman" w:hAnsi="Century Gothic"/>
          <w:color w:val="212121"/>
          <w:sz w:val="24"/>
          <w:szCs w:val="24"/>
          <w:lang w:eastAsia="en-GB"/>
        </w:rPr>
        <w:t xml:space="preserve">“We are delighted to host the Yorkshire </w:t>
      </w:r>
      <w:proofErr w:type="spellStart"/>
      <w:r w:rsidRPr="00EA12D9">
        <w:rPr>
          <w:rFonts w:ascii="Century Gothic" w:eastAsia="Times New Roman" w:hAnsi="Century Gothic"/>
          <w:color w:val="212121"/>
          <w:sz w:val="24"/>
          <w:szCs w:val="24"/>
          <w:lang w:eastAsia="en-GB"/>
        </w:rPr>
        <w:t>Decibelles</w:t>
      </w:r>
      <w:proofErr w:type="spellEnd"/>
      <w:r w:rsidRPr="00EA12D9">
        <w:rPr>
          <w:rFonts w:ascii="Century Gothic" w:eastAsia="Times New Roman" w:hAnsi="Century Gothic"/>
          <w:color w:val="212121"/>
          <w:sz w:val="24"/>
          <w:szCs w:val="24"/>
          <w:lang w:eastAsia="en-GB"/>
        </w:rPr>
        <w:t xml:space="preserve"> and Yorkshire Voices again this year and to help raise funds for the Archbishop of York Youth Trust. The Swinton Foundation is committed to nurturing leadership skills in Yorkshire’s young people, and we are very pleased to have the support of TL Dallas to do </w:t>
      </w:r>
      <w:r w:rsidRPr="00EA12D9">
        <w:rPr>
          <w:rFonts w:ascii="Century Gothic" w:eastAsia="Times New Roman" w:hAnsi="Century Gothic"/>
          <w:color w:val="212121"/>
          <w:sz w:val="24"/>
          <w:szCs w:val="24"/>
          <w:lang w:eastAsia="en-GB"/>
        </w:rPr>
        <w:t>this</w:t>
      </w:r>
      <w:r>
        <w:rPr>
          <w:rFonts w:ascii="Century Gothic" w:eastAsia="Times New Roman" w:hAnsi="Century Gothic"/>
          <w:color w:val="212121"/>
          <w:sz w:val="24"/>
          <w:szCs w:val="24"/>
          <w:lang w:eastAsia="en-GB"/>
        </w:rPr>
        <w:t>.”</w:t>
      </w:r>
    </w:p>
    <w:p w14:paraId="247376FD" w14:textId="15AF8E11" w:rsidR="00691C87" w:rsidRPr="009035B1" w:rsidRDefault="00691C87" w:rsidP="000D4B8B">
      <w:pPr>
        <w:shd w:val="clear" w:color="auto" w:fill="FFFFFF"/>
        <w:spacing w:before="225" w:after="375" w:line="240" w:lineRule="auto"/>
        <w:rPr>
          <w:rFonts w:ascii="Century Gothic" w:eastAsia="Times New Roman" w:hAnsi="Century Gothic" w:cs="Arial"/>
          <w:sz w:val="24"/>
          <w:szCs w:val="24"/>
          <w:lang w:eastAsia="en-GB"/>
        </w:rPr>
      </w:pPr>
      <w:r w:rsidRPr="009035B1">
        <w:rPr>
          <w:rFonts w:ascii="Century Gothic" w:eastAsia="Times New Roman" w:hAnsi="Century Gothic" w:cs="Arial"/>
          <w:sz w:val="24"/>
          <w:szCs w:val="24"/>
          <w:lang w:eastAsia="en-GB"/>
        </w:rPr>
        <w:t xml:space="preserve">Polly Staveley, Managing Director of TL Dallas, said: </w:t>
      </w:r>
    </w:p>
    <w:p w14:paraId="76DEA023" w14:textId="1FA4EFDC" w:rsidR="00F12B9C" w:rsidRPr="00F12B9C" w:rsidRDefault="00F12B9C" w:rsidP="00F12B9C">
      <w:pPr>
        <w:rPr>
          <w:rFonts w:ascii="Century Gothic" w:hAnsi="Century Gothic"/>
          <w:sz w:val="24"/>
          <w:szCs w:val="24"/>
        </w:rPr>
      </w:pPr>
      <w:r w:rsidRPr="00F12B9C">
        <w:rPr>
          <w:rFonts w:ascii="Century Gothic" w:hAnsi="Century Gothic"/>
          <w:sz w:val="24"/>
          <w:szCs w:val="24"/>
        </w:rPr>
        <w:lastRenderedPageBreak/>
        <w:t>“This year marks an important anniversary for TL Dallas as we celebrate our 1</w:t>
      </w:r>
      <w:r w:rsidR="00591D63">
        <w:rPr>
          <w:rFonts w:ascii="Century Gothic" w:hAnsi="Century Gothic"/>
          <w:sz w:val="24"/>
          <w:szCs w:val="24"/>
        </w:rPr>
        <w:t>0</w:t>
      </w:r>
      <w:r w:rsidRPr="00F12B9C">
        <w:rPr>
          <w:rFonts w:ascii="Century Gothic" w:hAnsi="Century Gothic"/>
          <w:sz w:val="24"/>
          <w:szCs w:val="24"/>
        </w:rPr>
        <w:t>0</w:t>
      </w:r>
      <w:r w:rsidRPr="00F12B9C">
        <w:rPr>
          <w:rFonts w:ascii="Century Gothic" w:hAnsi="Century Gothic"/>
          <w:sz w:val="24"/>
          <w:szCs w:val="24"/>
          <w:vertAlign w:val="superscript"/>
        </w:rPr>
        <w:t>th</w:t>
      </w:r>
      <w:r w:rsidRPr="00F12B9C">
        <w:rPr>
          <w:rFonts w:ascii="Century Gothic" w:hAnsi="Century Gothic"/>
          <w:sz w:val="24"/>
          <w:szCs w:val="24"/>
        </w:rPr>
        <w:t xml:space="preserve"> anniversary. It’s fantastic that we can celebrate 1</w:t>
      </w:r>
      <w:r w:rsidR="00591D63">
        <w:rPr>
          <w:rFonts w:ascii="Century Gothic" w:hAnsi="Century Gothic"/>
          <w:sz w:val="24"/>
          <w:szCs w:val="24"/>
        </w:rPr>
        <w:t>0</w:t>
      </w:r>
      <w:r w:rsidRPr="00F12B9C">
        <w:rPr>
          <w:rFonts w:ascii="Century Gothic" w:hAnsi="Century Gothic"/>
          <w:sz w:val="24"/>
          <w:szCs w:val="24"/>
        </w:rPr>
        <w:t>0 years by helping others, including making this important donation to support The Archbishop of York Youth Trust’s carol concert.”</w:t>
      </w:r>
    </w:p>
    <w:p w14:paraId="4BF87EAC" w14:textId="17206414" w:rsidR="00691C87" w:rsidRPr="007A2BBC" w:rsidRDefault="00691C87" w:rsidP="00691C87">
      <w:pPr>
        <w:spacing w:after="0" w:line="240" w:lineRule="auto"/>
        <w:rPr>
          <w:rStyle w:val="Strong"/>
          <w:rFonts w:ascii="Century Gothic" w:hAnsi="Century Gothic" w:cs="Arial"/>
          <w:color w:val="1A1B1F"/>
          <w:sz w:val="24"/>
          <w:szCs w:val="24"/>
        </w:rPr>
      </w:pPr>
    </w:p>
    <w:p w14:paraId="15637145" w14:textId="77777777" w:rsidR="00691C87" w:rsidRPr="007A2BBC" w:rsidRDefault="00691C87" w:rsidP="00691C87">
      <w:pPr>
        <w:spacing w:after="0" w:line="240" w:lineRule="auto"/>
        <w:rPr>
          <w:rStyle w:val="Strong"/>
          <w:rFonts w:ascii="Century Gothic" w:hAnsi="Century Gothic" w:cs="Arial"/>
          <w:color w:val="1A1B1F"/>
          <w:sz w:val="24"/>
          <w:szCs w:val="24"/>
        </w:rPr>
      </w:pPr>
    </w:p>
    <w:p w14:paraId="50AC13B4" w14:textId="71AD0345" w:rsidR="00691C87" w:rsidRPr="007A2BBC" w:rsidRDefault="00691C87" w:rsidP="00691C87">
      <w:pPr>
        <w:spacing w:after="0" w:line="240" w:lineRule="auto"/>
        <w:rPr>
          <w:rStyle w:val="Strong"/>
          <w:rFonts w:ascii="Century Gothic" w:hAnsi="Century Gothic" w:cs="Arial"/>
          <w:color w:val="1A1B1F"/>
          <w:sz w:val="24"/>
          <w:szCs w:val="24"/>
        </w:rPr>
      </w:pPr>
      <w:r w:rsidRPr="007A2BBC">
        <w:rPr>
          <w:rStyle w:val="Strong"/>
          <w:rFonts w:ascii="Century Gothic" w:hAnsi="Century Gothic" w:cs="Arial"/>
          <w:color w:val="1A1B1F"/>
          <w:sz w:val="24"/>
          <w:szCs w:val="24"/>
        </w:rPr>
        <w:t xml:space="preserve">About TL Dallas </w:t>
      </w:r>
    </w:p>
    <w:p w14:paraId="5A412BE4" w14:textId="77777777" w:rsidR="00691C87" w:rsidRPr="007A2BBC" w:rsidRDefault="00691C87" w:rsidP="00691C87">
      <w:pPr>
        <w:spacing w:after="0" w:line="240" w:lineRule="auto"/>
        <w:rPr>
          <w:rStyle w:val="Strong"/>
          <w:rFonts w:ascii="Century Gothic" w:hAnsi="Century Gothic" w:cs="Arial"/>
          <w:color w:val="1A1B1F"/>
          <w:sz w:val="24"/>
          <w:szCs w:val="24"/>
        </w:rPr>
      </w:pPr>
    </w:p>
    <w:p w14:paraId="62CD7D8C" w14:textId="00563CF4" w:rsidR="00691C87" w:rsidRPr="007A2BBC" w:rsidRDefault="00691C87" w:rsidP="00691C87">
      <w:pPr>
        <w:spacing w:after="0" w:line="240" w:lineRule="auto"/>
        <w:rPr>
          <w:rStyle w:val="Strong"/>
          <w:rFonts w:ascii="Century Gothic" w:hAnsi="Century Gothic"/>
          <w:b w:val="0"/>
          <w:bCs w:val="0"/>
          <w:sz w:val="24"/>
          <w:szCs w:val="24"/>
        </w:rPr>
      </w:pPr>
      <w:r w:rsidRPr="007A2BBC">
        <w:rPr>
          <w:rFonts w:ascii="Century Gothic" w:hAnsi="Century Gothic"/>
          <w:sz w:val="24"/>
          <w:szCs w:val="24"/>
        </w:rPr>
        <w:t>TL Dallas is one of the UK’s leading independent insurance broking and risk management companies. Headquartered in Bradford, West Yorkshire, TL Dallas has a network of ten offices across England, Scotland and Northern Ireland. Its 11,000 strong customer base ranges from large corporates to SMEs and high net worth individuals.</w:t>
      </w:r>
    </w:p>
    <w:p w14:paraId="5EEDABD7" w14:textId="22FD19A4" w:rsidR="000D4B8B" w:rsidRPr="007A2BBC" w:rsidRDefault="000D4B8B" w:rsidP="000D4B8B">
      <w:pPr>
        <w:pStyle w:val="NormalWeb"/>
        <w:shd w:val="clear" w:color="auto" w:fill="FFFFFF"/>
        <w:spacing w:before="225" w:beforeAutospacing="0" w:after="375" w:afterAutospacing="0"/>
        <w:rPr>
          <w:rFonts w:ascii="Century Gothic" w:hAnsi="Century Gothic" w:cs="Arial"/>
          <w:color w:val="1A1B1F"/>
        </w:rPr>
      </w:pPr>
      <w:r w:rsidRPr="007A2BBC">
        <w:rPr>
          <w:rStyle w:val="Strong"/>
          <w:rFonts w:ascii="Century Gothic" w:hAnsi="Century Gothic" w:cs="Arial"/>
          <w:color w:val="1A1B1F"/>
        </w:rPr>
        <w:t>About the Swinton Estate</w:t>
      </w:r>
    </w:p>
    <w:p w14:paraId="3BE6FCD0" w14:textId="6CCF8065" w:rsidR="00DD4092" w:rsidRPr="0023034B" w:rsidRDefault="000D4B8B" w:rsidP="000D4B8B">
      <w:pPr>
        <w:pStyle w:val="NormalWeb"/>
        <w:shd w:val="clear" w:color="auto" w:fill="FFFFFF"/>
        <w:spacing w:before="225" w:beforeAutospacing="0" w:after="375" w:afterAutospacing="0"/>
        <w:rPr>
          <w:rFonts w:ascii="Century Gothic" w:hAnsi="Century Gothic" w:cs="Arial"/>
          <w:color w:val="1A1B1F"/>
        </w:rPr>
      </w:pPr>
      <w:r w:rsidRPr="007A2BBC">
        <w:rPr>
          <w:rFonts w:ascii="Century Gothic" w:hAnsi="Century Gothic" w:cs="Arial"/>
          <w:color w:val="1A1B1F"/>
        </w:rPr>
        <w:t xml:space="preserve">The Swinton Estate is one of the largest privately-owned </w:t>
      </w:r>
      <w:r w:rsidR="00EA12D9">
        <w:rPr>
          <w:rFonts w:ascii="Century Gothic" w:hAnsi="Century Gothic" w:cs="Arial"/>
          <w:color w:val="1A1B1F"/>
        </w:rPr>
        <w:t>E</w:t>
      </w:r>
      <w:r w:rsidRPr="007A2BBC">
        <w:rPr>
          <w:rFonts w:ascii="Century Gothic" w:hAnsi="Century Gothic" w:cs="Arial"/>
          <w:color w:val="1A1B1F"/>
        </w:rPr>
        <w:t>state</w:t>
      </w:r>
      <w:bookmarkStart w:id="0" w:name="_GoBack"/>
      <w:bookmarkEnd w:id="0"/>
      <w:r w:rsidRPr="007A2BBC">
        <w:rPr>
          <w:rFonts w:ascii="Century Gothic" w:hAnsi="Century Gothic" w:cs="Arial"/>
          <w:color w:val="1A1B1F"/>
        </w:rPr>
        <w:t xml:space="preserve">s in England, situated near </w:t>
      </w:r>
      <w:proofErr w:type="spellStart"/>
      <w:r w:rsidRPr="007A2BBC">
        <w:rPr>
          <w:rFonts w:ascii="Century Gothic" w:hAnsi="Century Gothic" w:cs="Arial"/>
          <w:color w:val="1A1B1F"/>
        </w:rPr>
        <w:t>Masham</w:t>
      </w:r>
      <w:proofErr w:type="spellEnd"/>
      <w:r w:rsidRPr="007A2BBC">
        <w:rPr>
          <w:rFonts w:ascii="Century Gothic" w:hAnsi="Century Gothic" w:cs="Arial"/>
          <w:color w:val="1A1B1F"/>
        </w:rPr>
        <w:t xml:space="preserve"> in North Yorkshire and stretching over 20,000 acres from the River </w:t>
      </w:r>
      <w:proofErr w:type="spellStart"/>
      <w:r w:rsidRPr="007A2BBC">
        <w:rPr>
          <w:rFonts w:ascii="Century Gothic" w:hAnsi="Century Gothic" w:cs="Arial"/>
          <w:color w:val="1A1B1F"/>
        </w:rPr>
        <w:t>Ure</w:t>
      </w:r>
      <w:proofErr w:type="spellEnd"/>
      <w:r w:rsidRPr="007A2BBC">
        <w:rPr>
          <w:rFonts w:ascii="Century Gothic" w:hAnsi="Century Gothic" w:cs="Arial"/>
          <w:color w:val="1A1B1F"/>
        </w:rPr>
        <w:t xml:space="preserve"> in Wensleydale up onto the moors. It has been owned by the Cunliffe-Lister family since the 1880s and comprises Swinton Park, the 32-room castle hotel, Swinton Cookery School, the adjacent Country Club &amp; Spa and Swinton Bivouac, the estate’s tree lodge and glamping retreat</w:t>
      </w:r>
      <w:r w:rsidRPr="000D4B8B">
        <w:rPr>
          <w:rFonts w:ascii="Century Gothic" w:hAnsi="Century Gothic" w:cs="Arial"/>
          <w:color w:val="1A1B1F"/>
        </w:rPr>
        <w:t>.</w:t>
      </w:r>
      <w:r w:rsidR="00EA12D9">
        <w:rPr>
          <w:rFonts w:ascii="Century Gothic" w:hAnsi="Century Gothic" w:cs="Arial"/>
          <w:color w:val="1A1B1F"/>
        </w:rPr>
        <w:t xml:space="preserve"> </w:t>
      </w:r>
      <w:r w:rsidR="00EA12D9" w:rsidRPr="00EA12D9">
        <w:rPr>
          <w:rFonts w:ascii="Century Gothic" w:hAnsi="Century Gothic"/>
          <w:color w:val="212121"/>
        </w:rPr>
        <w:t>It is also home to the Bird of Prey Centre and Northern Fishing School</w:t>
      </w:r>
      <w:r w:rsidR="00EA12D9" w:rsidRPr="00EA12D9">
        <w:rPr>
          <w:rFonts w:ascii="Century Gothic" w:hAnsi="Century Gothic"/>
          <w:color w:val="212121"/>
        </w:rPr>
        <w:t>.</w:t>
      </w:r>
      <w:r w:rsidR="00EA12D9">
        <w:rPr>
          <w:color w:val="212121"/>
        </w:rPr>
        <w:t xml:space="preserve"> </w:t>
      </w:r>
    </w:p>
    <w:sectPr w:rsidR="00DD4092" w:rsidRPr="00230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F7"/>
    <w:rsid w:val="000D4B8B"/>
    <w:rsid w:val="0023034B"/>
    <w:rsid w:val="0025103B"/>
    <w:rsid w:val="004E32C5"/>
    <w:rsid w:val="00591D63"/>
    <w:rsid w:val="006341F7"/>
    <w:rsid w:val="00691C87"/>
    <w:rsid w:val="006C2F15"/>
    <w:rsid w:val="007A2BBC"/>
    <w:rsid w:val="008C39E8"/>
    <w:rsid w:val="009035B1"/>
    <w:rsid w:val="00A91DAC"/>
    <w:rsid w:val="00BB1B6C"/>
    <w:rsid w:val="00DD4092"/>
    <w:rsid w:val="00EA12D9"/>
    <w:rsid w:val="00F12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A08B"/>
  <w15:chartTrackingRefBased/>
  <w15:docId w15:val="{07EB3CAB-3131-4DDA-B9C9-FBE5EA4F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4B8B"/>
    <w:rPr>
      <w:b/>
      <w:bCs/>
    </w:rPr>
  </w:style>
  <w:style w:type="character" w:styleId="Hyperlink">
    <w:name w:val="Hyperlink"/>
    <w:basedOn w:val="DefaultParagraphFont"/>
    <w:uiPriority w:val="99"/>
    <w:unhideWhenUsed/>
    <w:rsid w:val="000D4B8B"/>
    <w:rPr>
      <w:color w:val="0000FF"/>
      <w:u w:val="single"/>
    </w:rPr>
  </w:style>
  <w:style w:type="paragraph" w:customStyle="1" w:styleId="Default">
    <w:name w:val="Default"/>
    <w:rsid w:val="00691C87"/>
    <w:pPr>
      <w:spacing w:after="0" w:line="240" w:lineRule="auto"/>
    </w:pPr>
    <w:rPr>
      <w:rFonts w:ascii="Helvetica" w:eastAsia="Arial Unicode MS" w:hAnsi="Helvetica" w:cs="Arial Unicode MS"/>
      <w:color w:val="000000"/>
      <w:lang w:val="en-US" w:eastAsia="en-GB"/>
    </w:rPr>
  </w:style>
  <w:style w:type="character" w:styleId="UnresolvedMention">
    <w:name w:val="Unresolved Mention"/>
    <w:basedOn w:val="DefaultParagraphFont"/>
    <w:uiPriority w:val="99"/>
    <w:semiHidden/>
    <w:unhideWhenUsed/>
    <w:rsid w:val="00691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74909">
      <w:bodyDiv w:val="1"/>
      <w:marLeft w:val="0"/>
      <w:marRight w:val="0"/>
      <w:marTop w:val="0"/>
      <w:marBottom w:val="0"/>
      <w:divBdr>
        <w:top w:val="none" w:sz="0" w:space="0" w:color="auto"/>
        <w:left w:val="none" w:sz="0" w:space="0" w:color="auto"/>
        <w:bottom w:val="none" w:sz="0" w:space="0" w:color="auto"/>
        <w:right w:val="none" w:sz="0" w:space="0" w:color="auto"/>
      </w:divBdr>
      <w:divsChild>
        <w:div w:id="919096469">
          <w:blockQuote w:val="1"/>
          <w:marLeft w:val="0"/>
          <w:marRight w:val="0"/>
          <w:marTop w:val="375"/>
          <w:marBottom w:val="375"/>
          <w:divBdr>
            <w:top w:val="none" w:sz="0" w:space="0" w:color="auto"/>
            <w:left w:val="single" w:sz="36" w:space="23" w:color="E2E2E2"/>
            <w:bottom w:val="none" w:sz="0" w:space="0" w:color="auto"/>
            <w:right w:val="none" w:sz="0" w:space="0" w:color="auto"/>
          </w:divBdr>
        </w:div>
      </w:divsChild>
    </w:div>
    <w:div w:id="783813654">
      <w:bodyDiv w:val="1"/>
      <w:marLeft w:val="0"/>
      <w:marRight w:val="0"/>
      <w:marTop w:val="0"/>
      <w:marBottom w:val="0"/>
      <w:divBdr>
        <w:top w:val="none" w:sz="0" w:space="0" w:color="auto"/>
        <w:left w:val="none" w:sz="0" w:space="0" w:color="auto"/>
        <w:bottom w:val="none" w:sz="0" w:space="0" w:color="auto"/>
        <w:right w:val="none" w:sz="0" w:space="0" w:color="auto"/>
      </w:divBdr>
    </w:div>
    <w:div w:id="1139422431">
      <w:bodyDiv w:val="1"/>
      <w:marLeft w:val="0"/>
      <w:marRight w:val="0"/>
      <w:marTop w:val="0"/>
      <w:marBottom w:val="0"/>
      <w:divBdr>
        <w:top w:val="none" w:sz="0" w:space="0" w:color="auto"/>
        <w:left w:val="none" w:sz="0" w:space="0" w:color="auto"/>
        <w:bottom w:val="none" w:sz="0" w:space="0" w:color="auto"/>
        <w:right w:val="none" w:sz="0" w:space="0" w:color="auto"/>
      </w:divBdr>
    </w:div>
    <w:div w:id="1392122215">
      <w:bodyDiv w:val="1"/>
      <w:marLeft w:val="0"/>
      <w:marRight w:val="0"/>
      <w:marTop w:val="0"/>
      <w:marBottom w:val="0"/>
      <w:divBdr>
        <w:top w:val="none" w:sz="0" w:space="0" w:color="auto"/>
        <w:left w:val="none" w:sz="0" w:space="0" w:color="auto"/>
        <w:bottom w:val="none" w:sz="0" w:space="0" w:color="auto"/>
        <w:right w:val="none" w:sz="0" w:space="0" w:color="auto"/>
      </w:divBdr>
    </w:div>
    <w:div w:id="1451247103">
      <w:bodyDiv w:val="1"/>
      <w:marLeft w:val="0"/>
      <w:marRight w:val="0"/>
      <w:marTop w:val="0"/>
      <w:marBottom w:val="0"/>
      <w:divBdr>
        <w:top w:val="none" w:sz="0" w:space="0" w:color="auto"/>
        <w:left w:val="none" w:sz="0" w:space="0" w:color="auto"/>
        <w:bottom w:val="none" w:sz="0" w:space="0" w:color="auto"/>
        <w:right w:val="none" w:sz="0" w:space="0" w:color="auto"/>
      </w:divBdr>
    </w:div>
    <w:div w:id="1918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Fraser</dc:creator>
  <cp:keywords/>
  <dc:description/>
  <cp:lastModifiedBy>Rosie Fraser</cp:lastModifiedBy>
  <cp:revision>8</cp:revision>
  <dcterms:created xsi:type="dcterms:W3CDTF">2019-10-16T09:00:00Z</dcterms:created>
  <dcterms:modified xsi:type="dcterms:W3CDTF">2019-10-17T12:36:00Z</dcterms:modified>
</cp:coreProperties>
</file>